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A4" w:rsidRDefault="00A918A4" w:rsidP="00A918A4">
      <w:pPr>
        <w:pStyle w:val="1c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ИЗВЕЩЕНИЕ</w:t>
      </w:r>
    </w:p>
    <w:p w:rsidR="0010157F" w:rsidRPr="00542DE8" w:rsidRDefault="00A918A4" w:rsidP="00A918A4">
      <w:pPr>
        <w:pStyle w:val="1c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10157F" w:rsidRPr="00542DE8">
        <w:rPr>
          <w:b/>
          <w:szCs w:val="28"/>
        </w:rPr>
        <w:t xml:space="preserve"> проведении конкурсного отбора социально </w:t>
      </w:r>
      <w:proofErr w:type="gramStart"/>
      <w:r w:rsidR="0010157F" w:rsidRPr="00542DE8">
        <w:rPr>
          <w:b/>
          <w:szCs w:val="28"/>
        </w:rPr>
        <w:t>ориентированных  некоммерческих</w:t>
      </w:r>
      <w:proofErr w:type="gramEnd"/>
      <w:r w:rsidR="0010157F" w:rsidRPr="00542DE8">
        <w:rPr>
          <w:b/>
          <w:szCs w:val="28"/>
        </w:rPr>
        <w:t xml:space="preserve"> организаций на предоставление грантов в форме субсидий из областного бюджета на реализацию социально значимых проектов (инициатив)</w:t>
      </w:r>
    </w:p>
    <w:p w:rsidR="0010157F" w:rsidRDefault="0010157F" w:rsidP="0010157F">
      <w:pPr>
        <w:pStyle w:val="1c"/>
        <w:spacing w:after="0" w:line="240" w:lineRule="auto"/>
        <w:jc w:val="center"/>
        <w:rPr>
          <w:szCs w:val="28"/>
        </w:rPr>
      </w:pPr>
    </w:p>
    <w:p w:rsidR="00A918A4" w:rsidRDefault="00A918A4" w:rsidP="00A918A4">
      <w:pPr>
        <w:pStyle w:val="1c"/>
        <w:spacing w:after="0" w:line="360" w:lineRule="auto"/>
        <w:rPr>
          <w:szCs w:val="28"/>
        </w:rPr>
      </w:pPr>
      <w:r>
        <w:t>В соответствии с</w:t>
      </w:r>
      <w:r w:rsidR="009234FD">
        <w:t xml:space="preserve"> </w:t>
      </w:r>
      <w:r w:rsidR="00A13D00" w:rsidRPr="00A918A4">
        <w:rPr>
          <w:szCs w:val="28"/>
        </w:rPr>
        <w:t>государст</w:t>
      </w:r>
      <w:r w:rsidR="00A13D00">
        <w:rPr>
          <w:szCs w:val="28"/>
        </w:rPr>
        <w:t xml:space="preserve">венной программой Кировской области «Содействие развитию гражданского общества и реализация государственной национальной политики», утвержденной постановлением Правительства Кировской области от  30.12.2019 № 755-П «Об утверждении государственной программы Кировской области </w:t>
      </w:r>
      <w:r w:rsidR="00A13D00" w:rsidRPr="009D2EFA">
        <w:rPr>
          <w:szCs w:val="28"/>
        </w:rPr>
        <w:t>«Содействие</w:t>
      </w:r>
      <w:r w:rsidR="00A13D00">
        <w:rPr>
          <w:szCs w:val="28"/>
        </w:rPr>
        <w:t xml:space="preserve"> развитию гражданского общества </w:t>
      </w:r>
      <w:r w:rsidR="00A13D00" w:rsidRPr="009D2EFA">
        <w:rPr>
          <w:szCs w:val="28"/>
        </w:rPr>
        <w:t>и реализация государственной национальной политики»</w:t>
      </w:r>
      <w:r w:rsidR="00A13D00">
        <w:rPr>
          <w:szCs w:val="28"/>
        </w:rPr>
        <w:t xml:space="preserve">, </w:t>
      </w:r>
      <w:r>
        <w:t>постановлением</w:t>
      </w:r>
      <w:r w:rsidRPr="00A918A4">
        <w:t xml:space="preserve"> Правительства Кировской области от 30.01.2020 № 37-П «Об утверждении Порядка предоставления грантов в форме субсидий из областного бюджета социально ориентированным некоммерческим организациям на реализацию социально значимых проектов (инициатив)»,</w:t>
      </w:r>
      <w:r>
        <w:t xml:space="preserve"> </w:t>
      </w:r>
      <w:r w:rsidR="009234FD">
        <w:rPr>
          <w:szCs w:val="28"/>
        </w:rPr>
        <w:t>распоряжением министерства внутренней поли</w:t>
      </w:r>
      <w:r w:rsidR="00AA6112">
        <w:rPr>
          <w:szCs w:val="28"/>
        </w:rPr>
        <w:t>тики Кировской области от 04.02.2020 № 5</w:t>
      </w:r>
      <w:r w:rsidR="009234FD">
        <w:rPr>
          <w:szCs w:val="28"/>
        </w:rPr>
        <w:t xml:space="preserve"> </w:t>
      </w:r>
      <w:r w:rsidR="009234FD">
        <w:rPr>
          <w:szCs w:val="28"/>
        </w:rPr>
        <w:br/>
      </w:r>
      <w:r w:rsidR="009234FD" w:rsidRPr="009234FD">
        <w:rPr>
          <w:szCs w:val="28"/>
        </w:rPr>
        <w:t>«</w:t>
      </w:r>
      <w:r w:rsidR="009234FD" w:rsidRPr="009234FD">
        <w:t>О проведении конкурсного отбора социально ориентированных некоммерческих организаций для предоставления грантов в форме субсидий из областного бюджета на реализацию социально значимых проектов (инициатив)»</w:t>
      </w:r>
      <w:r w:rsidR="009234FD">
        <w:t xml:space="preserve"> </w:t>
      </w:r>
      <w:r>
        <w:rPr>
          <w:szCs w:val="28"/>
        </w:rPr>
        <w:t xml:space="preserve">министерством внутренней политики Кировской области объявляется конкурсный отбор </w:t>
      </w:r>
      <w:r w:rsidRPr="0010157F">
        <w:rPr>
          <w:szCs w:val="28"/>
        </w:rPr>
        <w:t>социально ориентированных некоммерческих организаций для предоставления грантов в форме субсидий из областного бюджета на реализацию социально значимых проектов (инициатив)</w:t>
      </w:r>
      <w:r>
        <w:rPr>
          <w:szCs w:val="28"/>
        </w:rPr>
        <w:t xml:space="preserve"> (далее – конкурсный отбор).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конкурсного отбора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отбор социально ориентированных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и их поддержка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Кировской области социально значимых проектов (инициатив) посредством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грантов в форме субсидий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конкурсного отбора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наиболее эффективных социально значимых проектов (инициатив). </w:t>
      </w:r>
    </w:p>
    <w:p w:rsidR="0071338B" w:rsidRDefault="0071338B" w:rsidP="00A918A4">
      <w:pPr>
        <w:pStyle w:val="1c"/>
        <w:spacing w:after="0" w:line="360" w:lineRule="auto"/>
        <w:rPr>
          <w:szCs w:val="28"/>
        </w:rPr>
      </w:pPr>
      <w:r w:rsidRPr="0071338B">
        <w:rPr>
          <w:b/>
          <w:szCs w:val="28"/>
        </w:rPr>
        <w:lastRenderedPageBreak/>
        <w:t>Пери</w:t>
      </w:r>
      <w:r w:rsidR="00D5660B">
        <w:rPr>
          <w:b/>
          <w:szCs w:val="28"/>
        </w:rPr>
        <w:t>од приема конкурсных заявок</w:t>
      </w:r>
      <w:r w:rsidRPr="0071338B">
        <w:rPr>
          <w:b/>
          <w:szCs w:val="28"/>
        </w:rPr>
        <w:t>:</w:t>
      </w:r>
      <w:r>
        <w:rPr>
          <w:szCs w:val="28"/>
        </w:rPr>
        <w:t xml:space="preserve"> с</w:t>
      </w:r>
      <w:r w:rsidR="002A7950">
        <w:rPr>
          <w:szCs w:val="28"/>
        </w:rPr>
        <w:t xml:space="preserve"> 05.02.2020 по 05</w:t>
      </w:r>
      <w:r>
        <w:rPr>
          <w:szCs w:val="28"/>
        </w:rPr>
        <w:t>.03.2020.</w:t>
      </w:r>
    </w:p>
    <w:p w:rsidR="0071338B" w:rsidRPr="0071338B" w:rsidRDefault="0071338B" w:rsidP="00A918A4">
      <w:pPr>
        <w:pStyle w:val="1c"/>
        <w:spacing w:after="0" w:line="360" w:lineRule="auto"/>
        <w:rPr>
          <w:b/>
          <w:szCs w:val="28"/>
        </w:rPr>
      </w:pPr>
      <w:r w:rsidRPr="0071338B">
        <w:rPr>
          <w:b/>
          <w:szCs w:val="28"/>
        </w:rPr>
        <w:t>Направления конкурсного отбора:</w:t>
      </w:r>
    </w:p>
    <w:p w:rsidR="0071338B" w:rsidRPr="00F55A1F" w:rsidRDefault="0071338B" w:rsidP="00713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Социальное обслуживание, поддержка и защита граждан,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в том числе поддержка семьи, материнства, отцовства и детства, реабилитация и интеграция инвалидов.</w:t>
      </w:r>
    </w:p>
    <w:p w:rsidR="0071338B" w:rsidRPr="00F55A1F" w:rsidRDefault="0071338B" w:rsidP="00713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Профессиональное обучение безработных граждан</w:t>
      </w:r>
      <w:r w:rsidR="002A7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инвалидов, получение ими дополнительного профессионального образования.</w:t>
      </w:r>
    </w:p>
    <w:p w:rsidR="0071338B" w:rsidRPr="00F55A1F" w:rsidRDefault="0071338B" w:rsidP="00713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Охрана здоровья граждан, пропаганда здорового образа жизни, профилактика употребления наркотических средств и психотропных веществ, реабилитация наркозависимых граждан.</w:t>
      </w:r>
    </w:p>
    <w:p w:rsidR="0071338B" w:rsidRPr="00F55A1F" w:rsidRDefault="0071338B" w:rsidP="00713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4. П</w:t>
      </w:r>
      <w:r w:rsidRPr="00F55A1F">
        <w:rPr>
          <w:rFonts w:ascii="Times New Roman" w:hAnsi="Times New Roman" w:cs="Times New Roman"/>
          <w:sz w:val="28"/>
          <w:szCs w:val="28"/>
          <w:lang w:eastAsia="ru-RU"/>
        </w:rPr>
        <w:t>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Отечества, с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охранение исторической памяти, патриотическое воспитание детей, подростков и молодежи,</w:t>
      </w:r>
      <w:r w:rsidRPr="00F55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добровольчества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1338B" w:rsidRPr="00F55A1F" w:rsidRDefault="0071338B" w:rsidP="00713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5. Д</w:t>
      </w:r>
      <w:r w:rsidRPr="00F55A1F"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 в области образования, науки и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просвещения.</w:t>
      </w:r>
    </w:p>
    <w:p w:rsidR="0071338B" w:rsidRPr="00F55A1F" w:rsidRDefault="0071338B" w:rsidP="00713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6. Деятельность в области культуры и искусства, физической культуры и спорта.</w:t>
      </w:r>
    </w:p>
    <w:p w:rsidR="0071338B" w:rsidRPr="00F55A1F" w:rsidRDefault="0071338B" w:rsidP="00713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7. Защита прав и свобод человека и гражданина, в том числе защита прав заключенных, увековечение памяти жертв политических репрессий.</w:t>
      </w:r>
    </w:p>
    <w:p w:rsidR="0071338B" w:rsidRPr="00F55A1F" w:rsidRDefault="0071338B" w:rsidP="00713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8. Охрана окружающей среды и защита животных.</w:t>
      </w:r>
    </w:p>
    <w:p w:rsidR="0071338B" w:rsidRPr="005F5A72" w:rsidRDefault="0071338B" w:rsidP="007133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Противодействие идеологии терроризма и экстремизма, социальная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и культурная адаптация и интеграция мигрантов, укрепление межнационального и межрелигиозного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межнационального сотрудничества.</w:t>
      </w:r>
    </w:p>
    <w:p w:rsidR="0071338B" w:rsidRDefault="0071338B" w:rsidP="00713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>10. О</w:t>
      </w:r>
      <w:r w:rsidRPr="00F55A1F">
        <w:rPr>
          <w:rFonts w:ascii="Times New Roman" w:hAnsi="Times New Roman" w:cs="Times New Roman"/>
          <w:sz w:val="28"/>
          <w:szCs w:val="28"/>
          <w:lang w:eastAsia="ru-RU"/>
        </w:rPr>
        <w:t>казание юридической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5A1F">
        <w:rPr>
          <w:rFonts w:ascii="Times New Roman" w:hAnsi="Times New Roman" w:cs="Times New Roman"/>
          <w:sz w:val="28"/>
          <w:szCs w:val="28"/>
          <w:lang w:eastAsia="ru-RU"/>
        </w:rPr>
        <w:t xml:space="preserve">помощи гражданам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некоммерческим организациям, правовое просвещение населения.</w:t>
      </w:r>
    </w:p>
    <w:p w:rsidR="00834FFA" w:rsidRDefault="00834FFA" w:rsidP="00FE1F7F">
      <w:pPr>
        <w:pStyle w:val="1c"/>
        <w:spacing w:after="0" w:line="360" w:lineRule="auto"/>
        <w:rPr>
          <w:szCs w:val="28"/>
        </w:rPr>
      </w:pPr>
      <w:r w:rsidRPr="00834FFA">
        <w:rPr>
          <w:b/>
          <w:szCs w:val="28"/>
        </w:rPr>
        <w:t xml:space="preserve">Общий объем </w:t>
      </w:r>
      <w:r w:rsidRPr="00834FFA">
        <w:rPr>
          <w:szCs w:val="28"/>
        </w:rPr>
        <w:t>средств гранта</w:t>
      </w:r>
      <w:r>
        <w:rPr>
          <w:szCs w:val="28"/>
        </w:rPr>
        <w:t xml:space="preserve"> составляет 10 млн. рублей.</w:t>
      </w:r>
      <w:r w:rsidRPr="00F55A1F">
        <w:rPr>
          <w:szCs w:val="28"/>
        </w:rPr>
        <w:t xml:space="preserve"> </w:t>
      </w:r>
    </w:p>
    <w:p w:rsidR="00FE1F7F" w:rsidRPr="00FE1F7F" w:rsidRDefault="00FE1F7F" w:rsidP="00FE1F7F">
      <w:pPr>
        <w:pStyle w:val="1c"/>
        <w:spacing w:after="0" w:line="360" w:lineRule="auto"/>
        <w:rPr>
          <w:b/>
          <w:szCs w:val="28"/>
        </w:rPr>
      </w:pPr>
      <w:r w:rsidRPr="00FE1F7F">
        <w:rPr>
          <w:b/>
          <w:szCs w:val="28"/>
        </w:rPr>
        <w:t xml:space="preserve">Размер гранта на реализацию </w:t>
      </w:r>
      <w:proofErr w:type="gramStart"/>
      <w:r w:rsidR="00834FFA">
        <w:rPr>
          <w:b/>
          <w:szCs w:val="28"/>
        </w:rPr>
        <w:t>одного  социально</w:t>
      </w:r>
      <w:proofErr w:type="gramEnd"/>
      <w:r w:rsidR="00834FFA">
        <w:rPr>
          <w:b/>
          <w:szCs w:val="28"/>
        </w:rPr>
        <w:t xml:space="preserve"> значимого </w:t>
      </w:r>
      <w:r w:rsidRPr="00FE1F7F">
        <w:rPr>
          <w:b/>
          <w:szCs w:val="28"/>
        </w:rPr>
        <w:t>проекта</w:t>
      </w:r>
      <w:r w:rsidR="00834FFA">
        <w:rPr>
          <w:b/>
          <w:szCs w:val="28"/>
        </w:rPr>
        <w:t xml:space="preserve"> (инициативы)</w:t>
      </w:r>
      <w:r w:rsidRPr="00FE1F7F">
        <w:rPr>
          <w:b/>
          <w:szCs w:val="28"/>
        </w:rPr>
        <w:t xml:space="preserve"> не может превышать 500 тысяч рублей.</w:t>
      </w:r>
    </w:p>
    <w:p w:rsidR="00FE1F7F" w:rsidRDefault="00FE1F7F" w:rsidP="00FE1F7F">
      <w:pPr>
        <w:pStyle w:val="1c"/>
        <w:spacing w:after="0" w:line="360" w:lineRule="auto"/>
        <w:rPr>
          <w:szCs w:val="28"/>
        </w:rPr>
      </w:pPr>
      <w:r w:rsidRPr="00FE1F7F">
        <w:rPr>
          <w:b/>
          <w:szCs w:val="28"/>
        </w:rPr>
        <w:lastRenderedPageBreak/>
        <w:t>Срок реализации проекта</w:t>
      </w:r>
      <w:r>
        <w:rPr>
          <w:b/>
          <w:szCs w:val="28"/>
        </w:rPr>
        <w:t xml:space="preserve"> </w:t>
      </w:r>
      <w:r w:rsidRPr="00FE1F7F">
        <w:rPr>
          <w:szCs w:val="28"/>
        </w:rPr>
        <w:t>с 01.06.2020 по</w:t>
      </w:r>
      <w:r w:rsidR="004A210B">
        <w:rPr>
          <w:szCs w:val="28"/>
        </w:rPr>
        <w:t xml:space="preserve"> 31</w:t>
      </w:r>
      <w:r w:rsidRPr="00FE1F7F">
        <w:rPr>
          <w:szCs w:val="28"/>
        </w:rPr>
        <w:t>.12.2020.</w:t>
      </w:r>
    </w:p>
    <w:p w:rsidR="004A210B" w:rsidRDefault="002A7950" w:rsidP="002A795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приема конкурсных заявок: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№ 3 Правительства Кировской области, г. Киров ул. </w:t>
      </w:r>
      <w:proofErr w:type="spellStart"/>
      <w:r w:rsidR="004A2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Дерендяева</w:t>
      </w:r>
      <w:proofErr w:type="spellEnd"/>
      <w:r w:rsidR="004A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23, </w:t>
      </w:r>
      <w:proofErr w:type="spellStart"/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401, </w:t>
      </w:r>
      <w:r w:rsidR="004A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понедельника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A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четверг с 09:00 до 18:00, в пятницу с 09:00 до 17:00.</w:t>
      </w:r>
    </w:p>
    <w:p w:rsidR="002A7950" w:rsidRPr="00F55A1F" w:rsidRDefault="004A210B" w:rsidP="002A795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конкурсных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950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18:00.</w:t>
      </w:r>
    </w:p>
    <w:p w:rsidR="002A7950" w:rsidRPr="00F55A1F" w:rsidRDefault="002A7950" w:rsidP="002A795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 контактного телефона </w:t>
      </w:r>
      <w:r w:rsidRPr="004A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сотрудника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для получения консультации по вопросам участия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конкурсном отборе</w:t>
      </w:r>
      <w:r w:rsidR="004A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(8332) 27-27-24 (доб. 2450, 2452)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38B" w:rsidRPr="0071338B" w:rsidRDefault="0071338B" w:rsidP="00B90C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338B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оформлению конкурсной заявки: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могут принимать участие социально ориентированные некоммерческие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C56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Зарегистрированные</w:t>
      </w:r>
      <w:r w:rsidR="00D1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Кировской области.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являющиеся государственными и муниципальными учреждениями и предприятиями.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Осуществляющие в соответствии с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чредительными документами один или несколько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деятельности, соответствующих направлениям, указанным в статье 31.1 Федерального закона от 12.01.1996 № 7-ФЗ.</w:t>
      </w:r>
    </w:p>
    <w:p w:rsidR="00B90C56" w:rsidRPr="00086A29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находящиеся в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 </w:t>
      </w:r>
      <w:r w:rsidRPr="00086A29">
        <w:rPr>
          <w:rFonts w:ascii="Times New Roman" w:hAnsi="Times New Roman" w:cs="Times New Roman"/>
          <w:sz w:val="28"/>
          <w:szCs w:val="28"/>
        </w:rPr>
        <w:t>ликвидации</w:t>
      </w:r>
      <w:proofErr w:type="gramEnd"/>
      <w:r w:rsidRPr="00086A29">
        <w:rPr>
          <w:rFonts w:ascii="Times New Roman" w:hAnsi="Times New Roman" w:cs="Times New Roman"/>
          <w:sz w:val="28"/>
          <w:szCs w:val="28"/>
        </w:rPr>
        <w:t xml:space="preserve">, реорганизации, </w:t>
      </w:r>
      <w:r>
        <w:rPr>
          <w:rFonts w:ascii="Times New Roman" w:hAnsi="Times New Roman" w:cs="Times New Roman"/>
          <w:sz w:val="28"/>
          <w:szCs w:val="28"/>
        </w:rPr>
        <w:br/>
        <w:t>в отношении которых</w:t>
      </w:r>
      <w:r w:rsidRPr="00086A29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86A2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которых не</w:t>
      </w:r>
      <w:r w:rsidRPr="00086A29">
        <w:rPr>
          <w:rFonts w:ascii="Times New Roman" w:hAnsi="Times New Roman" w:cs="Times New Roman"/>
          <w:sz w:val="28"/>
          <w:szCs w:val="28"/>
        </w:rPr>
        <w:t xml:space="preserve"> приостановлена в порядке, предусмотренном законодательством Российской Федерации</w:t>
      </w:r>
      <w:r w:rsidRPr="00086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</w:t>
      </w:r>
      <w:r w:rsidR="00D1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или территория, включенные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утверждаемый Министерством финансов Российской Федерации перечень государств </w:t>
      </w:r>
      <w:r w:rsidR="00D10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предоставления информации при проведении финансовых операций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(оффшорные зоны) в отношении таких юридических лиц, в совокупности превышает 50%.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имеющие неисполненных обязанностей по уплате налогов, сборов, страховых взносов, пеней, штрафов, процентов, подлежащих уплате </w:t>
      </w:r>
      <w:r w:rsidR="00D10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</w:t>
      </w:r>
      <w:r w:rsidR="00D1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Российской Федерации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гах </w:t>
      </w:r>
      <w:r w:rsidR="00D10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сборах, по состоянию на перво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число месяца подачи конкурсной заявки.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имеющие просроченной задолженности по возврату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областной бюджет субсидий, бюджетных инвестиций,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в соответствии с иными правовыми актами, и иной просроченной задолженности перед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юджетом по состоянию на первое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месяца подачи конкурсной заявки.</w:t>
      </w:r>
    </w:p>
    <w:p w:rsidR="00B90C56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являющиеся получателем средств из областного бюджета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цели, предусмотренные настоящим Порядком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отбора, на основании иных нормативных правовых актов Кировской области или муниципальных нормативных правовых актов.</w:t>
      </w:r>
    </w:p>
    <w:p w:rsidR="00A918A4" w:rsidRPr="00B90C56" w:rsidRDefault="00B90C56" w:rsidP="00BE027A">
      <w:pPr>
        <w:pStyle w:val="1c"/>
        <w:spacing w:after="0" w:line="360" w:lineRule="auto"/>
        <w:rPr>
          <w:b/>
          <w:szCs w:val="28"/>
        </w:rPr>
      </w:pPr>
      <w:r w:rsidRPr="00B90C56">
        <w:rPr>
          <w:b/>
          <w:szCs w:val="28"/>
        </w:rPr>
        <w:t>Перечень документов, входящих в конкурсную заявку:</w:t>
      </w:r>
    </w:p>
    <w:p w:rsidR="00B90C56" w:rsidRPr="00B90C56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Заявка на участие в конкурсном отборе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D100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форма </w:t>
      </w:r>
      <w:r w:rsidRPr="00B90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прилагается).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Копии учредительных документов социально ориентированной некоммерческой организации с внесенными изменениями и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дополнениями,   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подписью руководителя (уполномоченного представителя) социально ориентированной некоммерческой организации и печатью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наличии).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Справки об отсутствии (наличии) у социально ориентированной некоммерческой организации задолженности об уплате налогов, сборов, страховых взно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сов, пеней, штрафов, процентов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Федерации, по состоянию на первое число месяца подачи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курсной заявки (представляются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усмотрение социально ориентированной некоммерческой организации).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eastAsia="Times New Roman"/>
          <w:szCs w:val="20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Гарантийное письмо, подписанное руководителем (уполномоченным представителем)</w:t>
      </w:r>
      <w:r w:rsidRPr="00F55A1F">
        <w:rPr>
          <w:rFonts w:eastAsia="Times New Roman"/>
          <w:szCs w:val="20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ориентированной некоммерческой организации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еренное печатью (при наличии),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просроченной задолженности по возврату в областной бюджет субсидий, бюджетных инвестици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 том числе предоставленных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иными правовыми актами, и иной просроченной задолженности перед бюджетом по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перво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число месяца подачи конкурсной заявки.</w:t>
      </w:r>
      <w:r w:rsidRPr="00F55A1F">
        <w:rPr>
          <w:rFonts w:eastAsia="Times New Roman"/>
          <w:szCs w:val="20"/>
          <w:lang w:eastAsia="ru-RU"/>
        </w:rPr>
        <w:t xml:space="preserve"> 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Доверенность или иной документ, удостоверяющий полномочия представителя социально ориентированной некоммерческой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являющегося ее руководителем.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Опись 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документов по форме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форма </w:t>
      </w:r>
      <w:r w:rsidRPr="00B90C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прилагается).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копии документов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PDF на электронном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описи)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C56" w:rsidRPr="00F55A1F" w:rsidRDefault="00B90C56" w:rsidP="00B90C5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Заявка и документы, представленные в электронном виде, должны соответствовать заявке и документам, представленным на бумажном носителе. 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представленные сведения не совпадают, приоритет имеют сведения, указанные в документах, представленных на бумажном носителе.</w:t>
      </w:r>
    </w:p>
    <w:p w:rsidR="00335B2B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социально ориентированной некоммерческой организации в составе конкурсной заявки могут быть представлены иные документы, характеризующие деятельность социально ориентированной некоммерческой организации, или их копии, заверенные подписью руководителя (уполномоченного представителя) социально ориентированной некоммерческой органи</w:t>
      </w:r>
      <w:r w:rsidR="0045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 печатью (при наличии),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сканированные копии указанных документов</w:t>
      </w:r>
      <w:r w:rsidR="00335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сведений и подлинность представленных документов несет социально ориентированная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организация. Все расходы, связанные с подготовкой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представлением в министерство конкурсной заявки, несет социально ориентированная некоммерческая организация.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заявка может быть представлена в министерство лично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представителем социально ориентированной некоммерческой организации или посредством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курьерской связи. 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заявка может быть отозвана социально ориентированной некоммерческой организацией до истечения срока приема конкурсных заявок, указанного в извещении 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отбора, путем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в министерство соответствующего письменного обращения руководителя (уполномоченного представителя) социально ориентированной 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или курьерской связи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C56" w:rsidRPr="00F55A1F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представления конкурсной заявки является день ее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министерство.</w:t>
      </w:r>
    </w:p>
    <w:p w:rsidR="00B90C56" w:rsidRDefault="00B90C56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оценки конкурсных заявок:</w:t>
      </w:r>
    </w:p>
    <w:p w:rsidR="00450451" w:rsidRPr="00F55A1F" w:rsidRDefault="00450451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принимает конкурсные заявки,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 социально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ориентированными некоммерческими организациями,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следующем порядке: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министерства, осуществляющий прием конкурсных заявок (далее – сотрудник министерства), в день поступления (представления) конкурсной заявки сверяет состав, названия, реквизиты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конкурсной заявки документов с описью документов. В случае несовпадения состава, названия и (или) реквизитов представленных документов с описью документов сотрудник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делает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отметки в обоих экземплярах описи документов.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после завершения сверки представленных документов сотрудник министерства регистрирует конкурсную заявку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журнале регистрации конкурсных заявок, форма которого утверждается правовым актом министерства, делает в обоих экземплярах описи документов отметку о дате принятия и регистрации конкурсной заявки. При этом один экземпляр описи документов сразу же возвращается представителю социально ориентированной некоммерческой организации (в случае подачи конкурсной заявки лично представителем социально ориентированной некоммерческой организации) или в течение 3 рабочих дней направляется</w:t>
      </w:r>
      <w:r w:rsidRPr="00F55A1F">
        <w:rPr>
          <w:rFonts w:eastAsia="Times New Roman"/>
          <w:szCs w:val="20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ориентированной некоммерческой организации заказным почтовым отправлением с уведомлением о вручении.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заявки, поступившие в министерство после окончания срока приема конкурсных заявок, указанного в извещении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конкурсного отбора, министерством не принимаются,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регистрируются и не рассматриваются.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приема конкурсной заявки: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конкурсной заявки на предмет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соответствия требованиям</w:t>
      </w:r>
      <w:r w:rsidR="002B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правильности составления и полноты представленных к заявке документов,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 противоречий и достоверности содержащихся в них сведений. 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социально ориентированной некоммерческой организацией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инициативе справок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проверки соответствия заявителя требованиям, в рамках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направляет соответствующие запросы об уплате заявителем налогов, сборов, страховых взносов, пеней, штрафов, процентов в соответствии с законодательством Российской Федерации о налогах и сборах.</w:t>
      </w:r>
    </w:p>
    <w:p w:rsidR="00450451" w:rsidRPr="00F55A1F" w:rsidRDefault="00450451" w:rsidP="002B58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заключение о соответствии (несоответствии)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заявки требованиям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 (далее – заключение министерства о соответствии (несоответствии) конкурсной заявки установленным требованиям). 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 заключения министерства                               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конкурсной заявки установленным требованиям являются: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 в полном объеме документов, представление которых является обязанностью социально ориентированной некоммерческой организации;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противоречий, недостоверности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содержащихся в конкурсной заявке.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заключении министерства о несоответствии конкурсной заявки установленным требованиям должны быть указаны конкретные нарушения, выявленные в ходе проверки конкурсной заявке. 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рабочих дней с даты окончания срока приема конкурсных заявок, указанного в извещении о проведении конкурсного отбора, министерство направляет в конкурсную комиссию все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 конкурсные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 приложенными к ним заключениями министерства,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ответами, поступившими на межведомственные запросы министерства.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не позднее 5 рабочих дней со дня получения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министерства документов проводит заседание конкурсной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котором: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социально ориентированные некоммерческие организации, подавшие конкурсные заявки (далее – заявители), на предмет соответствия их требованиям, установленным разделом 3 настоящего Порядка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отбора, а также конкурсные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направленных заключений министерства о соответствии (несоответствии) конкурсных заявок установленным требованиям.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 от</w:t>
      </w:r>
      <w:r w:rsidR="00AA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каждого заявителя одно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решений: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заявителя к участию в конкурсном отборе;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допуске заявителя к участию в конкурсном отборе.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допуске заявителя к участию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конкурсном отборе являются: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заявителя требованиям</w:t>
      </w:r>
      <w:r w:rsidRPr="004E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отбора;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заключения министерства о несоответствии конкурсной заявки установленным требованиям.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конкурсной комиссией, оформляются протоколом заседания конкурсной комиссии, который в течение 2 рабочих дней со дня заседания конкурсной комиссии передается в министерство.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в течение 5 рабочих дней со дня получения протокола заседания конкурсной комиссии:</w:t>
      </w:r>
    </w:p>
    <w:p w:rsidR="00450451" w:rsidRPr="00F55A1F" w:rsidRDefault="00450451" w:rsidP="004504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сайте Правительства Кировской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список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допущенных к участию в конкурсном отборе.</w:t>
      </w:r>
    </w:p>
    <w:p w:rsidR="00450451" w:rsidRDefault="00450451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заявителям, в отношении которых конкурсной комиссией приняты решения об отказе в допуске к участию в конкурсном отборе, письменные уведомления о принятом решении с указанием причин отказа.</w:t>
      </w:r>
    </w:p>
    <w:p w:rsidR="00A13D00" w:rsidRPr="00834FFA" w:rsidRDefault="00A13D00" w:rsidP="002B58AF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и сопоставление конкурсных заявок,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пределение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конкурсного отбора</w:t>
      </w:r>
      <w:r w:rsidR="0083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34FFA" w:rsidRPr="0083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распределения </w:t>
      </w:r>
      <w:proofErr w:type="spellStart"/>
      <w:r w:rsidR="00834FFA" w:rsidRPr="0083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грантовых</w:t>
      </w:r>
      <w:proofErr w:type="spellEnd"/>
      <w:r w:rsidR="00834FFA" w:rsidRPr="0083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между победителями конкурного отбора</w:t>
      </w:r>
      <w:r w:rsidRPr="0083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рассматривает конкурсные заявки</w:t>
      </w:r>
      <w:r w:rsidRPr="00F55A1F">
        <w:rPr>
          <w:rFonts w:eastAsia="Times New Roman"/>
          <w:szCs w:val="20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ориентированных некоммерческих организаций, допущенных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участию в конкурсном отборе (далее – участник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нкурсного отбора),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20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о допуске заявителей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конкурсном отборе в следующем порядке: 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конкурсные заявки оцениваются каждым членом конкурсной комиссии в соответствии с критериями оценки конкурсных заявок по балльной системе согласно приложению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путем заполнения бюллетеней оценки конкурсной заявки (далее – бюллетень) по форме, утвержденной правовым актом министерства. 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бюллетени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с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екретарю конкурсной комиссии. 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в течение 5 рабочих дней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дня получения от всех членов конкурсной комиссии заполненных бюллетеней суммирует выставленные членами конкурсной комиссии баллы по каждой конкурсной заявке с занесением сведений об общем количестве баллов, полученных каждой конкурсной заявкой, в единый бюллетень оценки конкурсных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(далее – единый бюллетень)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бюллетень формируется по каждому из направлений конкурса.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проводит заседание, на котором: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каждого направления осуществляет ранжирование участников конкурсного отбора в соответствии с набранными их конкурсными заявками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баллами на основании данных, содержащих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единых бюллетенях. 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рейтинге присваивается участнику конкурсного отбора, конкурсная заявка которого набрала наибольшее количество баллов. Участники конкурсного отбора ранжируются в порядке убывания общей суммы баллов, набранной их конкурсными заявками.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общей суммы баллов у нескольких конкурсных заявок позиция каждого из участников конкурсного отбора в рейтинге определяется путем открытого голосования. Решение принимается простым большинством голосов присутствующих на заседании членов конкурсной комиссии. При равенстве голосов голос председательствующего на заседании комиссии является решающим. </w:t>
      </w:r>
    </w:p>
    <w:p w:rsidR="00A13D00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предварительный перечень победителей </w:t>
      </w:r>
      <w:r w:rsidRPr="005D1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конкурсного отбора по каждому направлению конкурсного отбора </w:t>
      </w:r>
      <w:r w:rsidRPr="005D1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предварительный размер грантов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предоставлению каждому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победителей конкурсного отбора. </w:t>
      </w:r>
    </w:p>
    <w:p w:rsidR="00A13D00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конкурсного отбора признаются участники конкурсного отбора, занявшие в рейтинге наиболее высокие позиции. Количество победителей конкурсного отбора ограничивается общей суммой гранта, выделенного на соответствующее направление конкурсного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 с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возможного перераспределения сумм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конкурсных заявок участников конкурсного отбора в течение 2 рабочих дней со дня проведения заседания конкурсной комиссии оформляются итоговым протоколом заседания конкурсной комиссии (далее – итоговый протокол), в который заносятся результаты ранжирования участников конкурсного отбора по каждому направлению конкурсного отбора, в том числе результаты голосования, проведенного,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рекомендации министерству по определению победителей конкурсного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по каждому направлению конкурсного отбора.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с приложением бюллетеней и единых бюллетеней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передается в министерство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2 рабочих дней со дня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протокола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получения итогового протокола: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рекомендаций конкурсной комиссии принимает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об определении победителей конкурсного отбора с указанием размеров грантов, подлежащих предоставлению каждому из победителей конкурсного отбора, которое оформляется распоряжением министерства. 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гранта, предоставляемого министерством каждому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победителей конкурсного отбора, рассчитывается министерст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B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грантов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итоги ранжирования участников конкурсного отбора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конкурсного отбора, а также распоряжение министерства об определении победителей конкурсного отбора на сайте Правительства Кировской области.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победителям конкурсного отбора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бым доступным способом (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отправлением,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почте) уведомление о признании победителем конкурсного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предложением явиться для подписания соглашения в срок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20 рабочих дней со дня принятия министерством решения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определении победителей конкурсного отбора.</w:t>
      </w:r>
    </w:p>
    <w:p w:rsidR="00A208BA" w:rsidRPr="00A208BA" w:rsidRDefault="00A208BA" w:rsidP="002B58AF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соглашения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гранта в форме субсидии</w:t>
      </w:r>
      <w:r w:rsidRPr="00A20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конкурсного отбора заключает с министерством соглашение, предусматривающее целевые показатели результативности предоставления гранта и их значения, не позднее 20 рабочих дней со дня принятия министерством решения об определении победителей конкурсного отбора.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незаключения</w:t>
      </w:r>
      <w:proofErr w:type="spell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конкурсного отбора соглашения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указанный срок министерство в течение 5 рабочих дней со дня истечения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указанного срока: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изменение в распоряжение об определении победителей конкурсного отбора в части исключения указанного участника конкурсного отбора из числа победителей конкурсного отбора;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предложение о заключении соглашения участнику конкурсного отбора, первому в рейтинге после участников конкурсного отбора, признанных п</w:t>
      </w:r>
      <w:r w:rsidR="00AB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обедителями конкурсного отбора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направлению конкурсного отбо</w:t>
      </w:r>
      <w:r w:rsidR="002B5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D00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победителем конкурсного отбора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ним заключается соглашение.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 внесении изменений в распоряжение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победителей конкурсного отбора в части изменения перечня победителей конкурсного отбора размещаются министерством на сайте Правительства Кировской области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рабочего дня со дня их принятия.</w:t>
      </w:r>
    </w:p>
    <w:p w:rsidR="00A13D00" w:rsidRPr="00F55A1F" w:rsidRDefault="00A13D00" w:rsidP="00A13D0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заявителями в составе конкурсных заявок, не возвращаются.</w:t>
      </w:r>
    </w:p>
    <w:p w:rsidR="00A13D00" w:rsidRPr="00A13D00" w:rsidRDefault="00A13D00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</w:t>
      </w:r>
      <w:r w:rsidRPr="00FE1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1F7F" w:rsidRPr="00FE1F7F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 от 30.01.2020 № 37-П «Об утверждении Порядка предоставления грантов в форме субсидий из областного бюджета социально ориентированным некоммерческим организациям на реализацию социально значимых проектов (инициатив)»</w:t>
      </w:r>
      <w:r w:rsidR="00FE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F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(прилагаются).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результатов конкурсного отбора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участники конкурсного отбора (далее – заинтересованное лицо), в срок не позднее 20 рабочих дней с даты</w:t>
      </w:r>
      <w:r w:rsidRPr="00F55A1F">
        <w:rPr>
          <w:rFonts w:eastAsia="Times New Roman"/>
          <w:szCs w:val="20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сайте Правительства Кировской области итогов ранжирования участников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номинации конкурса,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министерства об определении победителей конкурса,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министерства о внесении изменений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победителей конкурсного отбора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обжаловать действия или бездействие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гражданских служащих министерства, участвовавших в проведении конкурсного отбора, или конкурсной комиссии путем направления жалобы министру внутренней политики  Кировской области (далее – министр) в виде личного обращения к министру,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письменного обращения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по месту его нахождения либо обращения в форме электронного документа на адрес электронной почты министерства.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заинтересованных лиц проводится министром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предварительной записи. Запись заявителей осуществляется при личном обращении или обращении с использованием средств телефонной связи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номерам телефонов, которые размещаются на официальном сайте Правительства Кировской области.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осуществляющий запись заинтересованных лиц на личный прием, информирует заинтересованное лицо о дате, времени, месте приема, должности, фамилии, имени и отчестве министра, осуществляющего прием заинтересованных лиц.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 следующую информацию: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– 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заинтересованного лица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подающего жалобу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гражданин),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социально ориентированной 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интересы которой представляет гражданин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министерства (в случае обжалования действия (бездействия) министерства) и (или) должность, фамилию, имя, отчество (последнее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наличии)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и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конкурсной комиссии (при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информации),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действие (бездействие) которого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нарушает, по мнению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или законные интересы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заинтересованного лица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Суть нарушения прав или законных интересов</w:t>
      </w:r>
      <w:r w:rsidRPr="00D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лица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принятия противоправного, по мнению гражданина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или действия (бездействия).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Почтовый адрес, по которому должен быть направлен ответ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письменную жалобу, или адрес электронной почты, по которому должен быть направлен ответ в случае подачи жалобы в форме электронного документа.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Подпись лица, подавшего жалобу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письменной жалобы)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Дату составления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письменной жалобы).</w:t>
      </w:r>
    </w:p>
    <w:p w:rsidR="00FE1F7F" w:rsidRPr="00194590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необходимости в подтверждение своих доводов гражданин прилагает к письменному обращению документы и материалы либо их копии. В случае подачи жалобы в форме электронного документа гражданин вправе предложить к такой жалобе необходимые документы и материалы </w:t>
      </w:r>
      <w:r w:rsidR="007651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не дается в случаях, указанных в статье 11 Федерального закона от 02.05.2006 № 59-ФЗ «О порядке рассмотрения обращений граждан Российской Федерации».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указанных документах и материалах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содержатся сведения, составляющие государственную или иную охраняемую законом тайну. Ознакомление с документами и материалами, касающимися рассмотрения жалобы, производится на основании письменного заявления лица, подавшего жалобу, по согласованию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гражданским служащим министерства, ответственным за ее рассмотрение. Ознакомление с документами и материалами осуществляется не позднее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обращения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заявлением.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Получать ответ, содержащий результаты рассмотрения жалобы, за исключением случаев, </w:t>
      </w:r>
      <w:r w:rsidR="002B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Порядком</w:t>
      </w:r>
      <w:r w:rsidRPr="004E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отбора.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Обращаться в суд с жалобой на принятое по жалобе решение или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совершенное в связи с ее рассмотрением действие (бездействие).</w:t>
      </w:r>
    </w:p>
    <w:p w:rsidR="00FE1F7F" w:rsidRPr="00A208BA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08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Министерство: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Рассматривает жалобу в течение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ее регистрации в министерстве. Указанный срок может быть продлен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министра в случаях и порядке, предусмотренных пунктом 2 статьи 12 Федерального закона от 02.05.2006 № 59-ФЗ «О порядке рассмотрения обращений граждан Российской Федерации».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Готовит ответ на жалобу, содержащий разъяснения результатов рассмотрения жалобы и принятые в отношении должностных лиц министерства меры в случае наличия основания для их применения.</w:t>
      </w:r>
    </w:p>
    <w:p w:rsidR="00FE1F7F" w:rsidRPr="00F55A1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Направляет ответ на жалобу в форме электронного документа по адресу электронной почты, указанному в жалобе, поступившей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министерство или министру в форме электронного документа, </w:t>
      </w: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письменной форме по почтовому адресу, указанному в жалобе, поступившей в министерство или министру в письменной форме.</w:t>
      </w:r>
    </w:p>
    <w:p w:rsidR="00FE1F7F" w:rsidRDefault="00FE1F7F" w:rsidP="00FE1F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в ходе проведения проверок изложенных </w:t>
      </w:r>
      <w:r w:rsidR="0076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жалобе фактов неправомерных действий (бездействия) или решений гражданских служащих министерства, совершенных или принятых в ходе проведения конкурсного отбора, министр принимает меры по привлечению виновных гражданских </w:t>
      </w:r>
      <w:proofErr w:type="gramStart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 к</w:t>
      </w:r>
      <w:proofErr w:type="gramEnd"/>
      <w:r w:rsidRPr="00F5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ответственности.</w:t>
      </w:r>
    </w:p>
    <w:p w:rsidR="002B58AF" w:rsidRPr="00F55A1F" w:rsidRDefault="002B58AF" w:rsidP="005F208B">
      <w:pPr>
        <w:widowControl w:val="0"/>
        <w:autoSpaceDE w:val="0"/>
        <w:autoSpaceDN w:val="0"/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34FFA" w:rsidRDefault="00834FFA" w:rsidP="00834FF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6" w:rsidRPr="00B90C56" w:rsidRDefault="00B90C56" w:rsidP="00B90C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8A4" w:rsidRDefault="00A918A4" w:rsidP="00BE027A">
      <w:pPr>
        <w:pStyle w:val="1c"/>
        <w:spacing w:after="0" w:line="360" w:lineRule="auto"/>
        <w:rPr>
          <w:szCs w:val="28"/>
        </w:rPr>
      </w:pPr>
    </w:p>
    <w:p w:rsidR="00A918A4" w:rsidRDefault="00A918A4" w:rsidP="00BE027A">
      <w:pPr>
        <w:pStyle w:val="1c"/>
        <w:spacing w:after="0" w:line="360" w:lineRule="auto"/>
        <w:rPr>
          <w:szCs w:val="28"/>
        </w:rPr>
      </w:pPr>
    </w:p>
    <w:p w:rsidR="009D728E" w:rsidRPr="00DA7E61" w:rsidRDefault="009D728E" w:rsidP="00A85816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28E" w:rsidRPr="00DA7E61" w:rsidSect="00A8581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C2" w:rsidRDefault="00B05CC2" w:rsidP="00A85816">
      <w:pPr>
        <w:spacing w:after="0" w:line="240" w:lineRule="auto"/>
      </w:pPr>
      <w:r>
        <w:separator/>
      </w:r>
    </w:p>
  </w:endnote>
  <w:endnote w:type="continuationSeparator" w:id="0">
    <w:p w:rsidR="00B05CC2" w:rsidRDefault="00B05CC2" w:rsidP="00A8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C2" w:rsidRDefault="00B05CC2" w:rsidP="00A85816">
      <w:pPr>
        <w:spacing w:after="0" w:line="240" w:lineRule="auto"/>
      </w:pPr>
      <w:r>
        <w:separator/>
      </w:r>
    </w:p>
  </w:footnote>
  <w:footnote w:type="continuationSeparator" w:id="0">
    <w:p w:rsidR="00B05CC2" w:rsidRDefault="00B05CC2" w:rsidP="00A8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633861"/>
      <w:docPartObj>
        <w:docPartGallery w:val="Page Numbers (Top of Page)"/>
        <w:docPartUnique/>
      </w:docPartObj>
    </w:sdtPr>
    <w:sdtEndPr/>
    <w:sdtContent>
      <w:p w:rsidR="00A85816" w:rsidRDefault="00A858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AA">
          <w:rPr>
            <w:noProof/>
          </w:rPr>
          <w:t>15</w:t>
        </w:r>
        <w:r>
          <w:fldChar w:fldCharType="end"/>
        </w:r>
      </w:p>
    </w:sdtContent>
  </w:sdt>
  <w:p w:rsidR="00A85816" w:rsidRDefault="00A858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F"/>
    <w:rsid w:val="000B256B"/>
    <w:rsid w:val="0010157F"/>
    <w:rsid w:val="001138D1"/>
    <w:rsid w:val="0015206C"/>
    <w:rsid w:val="001F7587"/>
    <w:rsid w:val="002071CE"/>
    <w:rsid w:val="00286AB4"/>
    <w:rsid w:val="002A7950"/>
    <w:rsid w:val="002B58AF"/>
    <w:rsid w:val="002F50A2"/>
    <w:rsid w:val="00335B2B"/>
    <w:rsid w:val="003377A6"/>
    <w:rsid w:val="003461A2"/>
    <w:rsid w:val="00450451"/>
    <w:rsid w:val="00475AD5"/>
    <w:rsid w:val="004A210B"/>
    <w:rsid w:val="005045D4"/>
    <w:rsid w:val="00520334"/>
    <w:rsid w:val="00542DE8"/>
    <w:rsid w:val="005F208B"/>
    <w:rsid w:val="006265C8"/>
    <w:rsid w:val="0071338B"/>
    <w:rsid w:val="007651AA"/>
    <w:rsid w:val="00834FFA"/>
    <w:rsid w:val="008B1846"/>
    <w:rsid w:val="008C5244"/>
    <w:rsid w:val="009234FD"/>
    <w:rsid w:val="009B4483"/>
    <w:rsid w:val="009D728E"/>
    <w:rsid w:val="009E49F1"/>
    <w:rsid w:val="00A13D00"/>
    <w:rsid w:val="00A208BA"/>
    <w:rsid w:val="00A85816"/>
    <w:rsid w:val="00A918A4"/>
    <w:rsid w:val="00AA6112"/>
    <w:rsid w:val="00AB0BED"/>
    <w:rsid w:val="00AD6476"/>
    <w:rsid w:val="00AD6DC6"/>
    <w:rsid w:val="00B05CC2"/>
    <w:rsid w:val="00B53B37"/>
    <w:rsid w:val="00B76026"/>
    <w:rsid w:val="00B90C56"/>
    <w:rsid w:val="00BE027A"/>
    <w:rsid w:val="00BF4287"/>
    <w:rsid w:val="00CF4178"/>
    <w:rsid w:val="00D10021"/>
    <w:rsid w:val="00D5660B"/>
    <w:rsid w:val="00D7569B"/>
    <w:rsid w:val="00D75E8B"/>
    <w:rsid w:val="00DA2DFB"/>
    <w:rsid w:val="00E03483"/>
    <w:rsid w:val="00E0622A"/>
    <w:rsid w:val="00EA11D5"/>
    <w:rsid w:val="00F05073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F1895-EEDA-4772-8D5B-082E6F2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10157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7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A85816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A8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816"/>
  </w:style>
  <w:style w:type="paragraph" w:styleId="a6">
    <w:name w:val="footer"/>
    <w:basedOn w:val="a"/>
    <w:link w:val="a7"/>
    <w:uiPriority w:val="99"/>
    <w:unhideWhenUsed/>
    <w:rsid w:val="00A8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16"/>
  </w:style>
  <w:style w:type="paragraph" w:styleId="a8">
    <w:name w:val="Balloon Text"/>
    <w:basedOn w:val="a"/>
    <w:link w:val="a9"/>
    <w:uiPriority w:val="99"/>
    <w:semiHidden/>
    <w:unhideWhenUsed/>
    <w:rsid w:val="00A2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 Ю. Колобова</cp:lastModifiedBy>
  <cp:revision>17</cp:revision>
  <cp:lastPrinted>2019-12-26T09:41:00Z</cp:lastPrinted>
  <dcterms:created xsi:type="dcterms:W3CDTF">2020-02-03T14:11:00Z</dcterms:created>
  <dcterms:modified xsi:type="dcterms:W3CDTF">2020-02-04T12:14:00Z</dcterms:modified>
</cp:coreProperties>
</file>