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51" w:rsidRDefault="00F97C51" w:rsidP="00F97C51">
      <w:pPr>
        <w:ind w:left="5387"/>
        <w:rPr>
          <w:rFonts w:cs="Times New Roman"/>
          <w:kern w:val="24"/>
        </w:rPr>
      </w:pPr>
      <w:r w:rsidRPr="00863FF2">
        <w:rPr>
          <w:rFonts w:cs="Times New Roman"/>
          <w:kern w:val="24"/>
        </w:rPr>
        <w:t>УТВЕРЖДЕН</w:t>
      </w:r>
    </w:p>
    <w:p w:rsidR="00F97C51" w:rsidRDefault="00F97C51" w:rsidP="00F97C51">
      <w:pPr>
        <w:ind w:left="5387"/>
        <w:rPr>
          <w:rFonts w:cs="Times New Roman"/>
          <w:kern w:val="24"/>
        </w:rPr>
      </w:pPr>
      <w:r>
        <w:rPr>
          <w:rFonts w:cs="Times New Roman"/>
          <w:kern w:val="24"/>
        </w:rPr>
        <w:t>приказом руководителя</w:t>
      </w:r>
    </w:p>
    <w:p w:rsidR="00F97C51" w:rsidRDefault="00F97C51" w:rsidP="00F97C51">
      <w:pPr>
        <w:ind w:left="5387"/>
        <w:rPr>
          <w:rFonts w:cs="Times New Roman"/>
          <w:kern w:val="24"/>
        </w:rPr>
      </w:pPr>
      <w:r>
        <w:rPr>
          <w:rFonts w:cs="Times New Roman"/>
          <w:kern w:val="24"/>
        </w:rPr>
        <w:t>КОГКУ «Аппарат Общественной палаты  Кировской области»</w:t>
      </w:r>
    </w:p>
    <w:p w:rsidR="00F97C51" w:rsidRDefault="00F97C51" w:rsidP="00F97C51">
      <w:pPr>
        <w:ind w:left="5387"/>
        <w:rPr>
          <w:rFonts w:cs="Times New Roman"/>
          <w:kern w:val="24"/>
        </w:rPr>
      </w:pPr>
      <w:r>
        <w:rPr>
          <w:rFonts w:cs="Times New Roman"/>
          <w:kern w:val="24"/>
        </w:rPr>
        <w:t xml:space="preserve">от </w:t>
      </w:r>
      <w:r w:rsidRPr="00AB2AB3">
        <w:rPr>
          <w:rFonts w:cs="Times New Roman"/>
          <w:kern w:val="24"/>
        </w:rPr>
        <w:t>1</w:t>
      </w:r>
      <w:r>
        <w:rPr>
          <w:rFonts w:cs="Times New Roman"/>
          <w:kern w:val="24"/>
        </w:rPr>
        <w:t>5</w:t>
      </w:r>
      <w:r w:rsidRPr="00AB2AB3">
        <w:rPr>
          <w:rFonts w:cs="Times New Roman"/>
          <w:kern w:val="24"/>
        </w:rPr>
        <w:t>.12.20</w:t>
      </w:r>
      <w:r>
        <w:rPr>
          <w:rFonts w:cs="Times New Roman"/>
          <w:kern w:val="24"/>
        </w:rPr>
        <w:t xml:space="preserve">20 </w:t>
      </w:r>
      <w:r w:rsidRPr="00AB2AB3">
        <w:rPr>
          <w:rFonts w:cs="Times New Roman"/>
          <w:kern w:val="24"/>
        </w:rPr>
        <w:t xml:space="preserve">№ </w:t>
      </w:r>
      <w:r>
        <w:rPr>
          <w:rFonts w:cs="Times New Roman"/>
          <w:kern w:val="24"/>
        </w:rPr>
        <w:t>16</w:t>
      </w:r>
      <w:r w:rsidRPr="00AB2AB3">
        <w:rPr>
          <w:rFonts w:cs="Times New Roman"/>
          <w:kern w:val="24"/>
        </w:rPr>
        <w:t>-ОД</w:t>
      </w:r>
    </w:p>
    <w:p w:rsidR="00F97C51" w:rsidRDefault="00F97C51" w:rsidP="00F97C51">
      <w:pPr>
        <w:ind w:left="7938"/>
        <w:rPr>
          <w:rFonts w:cs="Times New Roman"/>
          <w:kern w:val="24"/>
        </w:rPr>
      </w:pPr>
    </w:p>
    <w:p w:rsidR="00F97C51" w:rsidRDefault="00F97C51" w:rsidP="00F97C51">
      <w:pPr>
        <w:rPr>
          <w:rFonts w:cs="Times New Roman"/>
          <w:b/>
          <w:kern w:val="24"/>
        </w:rPr>
      </w:pPr>
    </w:p>
    <w:p w:rsidR="00F97C51" w:rsidRPr="00BB4D78" w:rsidRDefault="00F97C51" w:rsidP="00F97C51">
      <w:pPr>
        <w:jc w:val="center"/>
        <w:rPr>
          <w:rFonts w:cs="Times New Roman"/>
          <w:b/>
          <w:kern w:val="24"/>
          <w:sz w:val="28"/>
          <w:szCs w:val="28"/>
        </w:rPr>
      </w:pPr>
      <w:r w:rsidRPr="00BB4D78">
        <w:rPr>
          <w:rFonts w:cs="Times New Roman"/>
          <w:b/>
          <w:kern w:val="24"/>
          <w:sz w:val="28"/>
          <w:szCs w:val="28"/>
        </w:rPr>
        <w:t xml:space="preserve">ПЛАН МЕРОПРИЯТИЙ </w:t>
      </w:r>
    </w:p>
    <w:p w:rsidR="00F97C51" w:rsidRPr="00BB4D78" w:rsidRDefault="00F97C51" w:rsidP="00F97C51">
      <w:pPr>
        <w:jc w:val="center"/>
        <w:rPr>
          <w:rFonts w:cs="Times New Roman"/>
          <w:kern w:val="24"/>
          <w:sz w:val="28"/>
          <w:szCs w:val="28"/>
        </w:rPr>
      </w:pPr>
      <w:r w:rsidRPr="00BB4D78">
        <w:rPr>
          <w:rFonts w:cs="Times New Roman"/>
          <w:b/>
          <w:kern w:val="24"/>
          <w:sz w:val="28"/>
          <w:szCs w:val="28"/>
        </w:rPr>
        <w:t>по противодействию коррупции</w:t>
      </w:r>
      <w:r w:rsidRPr="00BB4D78">
        <w:rPr>
          <w:rFonts w:cs="Times New Roman"/>
          <w:kern w:val="24"/>
          <w:sz w:val="28"/>
          <w:szCs w:val="28"/>
        </w:rPr>
        <w:t xml:space="preserve"> </w:t>
      </w:r>
    </w:p>
    <w:p w:rsidR="00F97C51" w:rsidRPr="00BB4D78" w:rsidRDefault="00F97C51" w:rsidP="00F97C51">
      <w:pPr>
        <w:jc w:val="center"/>
        <w:rPr>
          <w:rFonts w:cs="Times New Roman"/>
          <w:kern w:val="24"/>
          <w:sz w:val="28"/>
          <w:szCs w:val="28"/>
        </w:rPr>
      </w:pPr>
      <w:r>
        <w:rPr>
          <w:rFonts w:cs="Times New Roman"/>
          <w:kern w:val="24"/>
          <w:sz w:val="28"/>
          <w:szCs w:val="28"/>
        </w:rPr>
        <w:t>в Кировском</w:t>
      </w:r>
      <w:r w:rsidRPr="00BB4D78">
        <w:rPr>
          <w:rFonts w:cs="Times New Roman"/>
          <w:kern w:val="24"/>
          <w:sz w:val="28"/>
          <w:szCs w:val="28"/>
        </w:rPr>
        <w:t xml:space="preserve"> областном государственном казенном </w:t>
      </w:r>
      <w:proofErr w:type="gramStart"/>
      <w:r w:rsidRPr="00BB4D78">
        <w:rPr>
          <w:rFonts w:cs="Times New Roman"/>
          <w:kern w:val="24"/>
          <w:sz w:val="28"/>
          <w:szCs w:val="28"/>
        </w:rPr>
        <w:t>учреждении</w:t>
      </w:r>
      <w:proofErr w:type="gramEnd"/>
      <w:r w:rsidRPr="00BB4D78">
        <w:rPr>
          <w:rFonts w:cs="Times New Roman"/>
          <w:kern w:val="24"/>
          <w:sz w:val="28"/>
          <w:szCs w:val="28"/>
        </w:rPr>
        <w:t xml:space="preserve"> </w:t>
      </w:r>
    </w:p>
    <w:p w:rsidR="00F97C51" w:rsidRDefault="00F97C51" w:rsidP="00F97C51">
      <w:pPr>
        <w:jc w:val="center"/>
        <w:rPr>
          <w:rFonts w:cs="Times New Roman"/>
          <w:kern w:val="24"/>
          <w:sz w:val="28"/>
          <w:szCs w:val="28"/>
        </w:rPr>
      </w:pPr>
      <w:r>
        <w:rPr>
          <w:rFonts w:cs="Times New Roman"/>
          <w:kern w:val="24"/>
          <w:sz w:val="28"/>
          <w:szCs w:val="28"/>
        </w:rPr>
        <w:t xml:space="preserve">«Аппарат Общественной палаты Кировской области» </w:t>
      </w:r>
      <w:r>
        <w:rPr>
          <w:rFonts w:cs="Times New Roman"/>
          <w:kern w:val="24"/>
          <w:sz w:val="28"/>
          <w:szCs w:val="28"/>
        </w:rPr>
        <w:br/>
        <w:t>на 2021 год</w:t>
      </w:r>
    </w:p>
    <w:p w:rsidR="00F97C51" w:rsidRDefault="00F97C51" w:rsidP="00F97C51">
      <w:pPr>
        <w:jc w:val="center"/>
        <w:rPr>
          <w:rFonts w:cs="Times New Roman"/>
          <w:kern w:val="24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2268"/>
      </w:tblGrid>
      <w:tr w:rsidR="00F97C51" w:rsidRPr="00903A8F" w:rsidTr="00621473">
        <w:tc>
          <w:tcPr>
            <w:tcW w:w="675" w:type="dxa"/>
            <w:vAlign w:val="center"/>
          </w:tcPr>
          <w:p w:rsidR="00F97C51" w:rsidRPr="00C65C54" w:rsidRDefault="00F97C51" w:rsidP="00621473">
            <w:pPr>
              <w:jc w:val="center"/>
              <w:rPr>
                <w:rFonts w:cs="Times New Roman"/>
                <w:b/>
                <w:kern w:val="24"/>
                <w:sz w:val="28"/>
                <w:szCs w:val="28"/>
              </w:rPr>
            </w:pPr>
            <w:r w:rsidRPr="00C65C54">
              <w:rPr>
                <w:rFonts w:cs="Times New Roman"/>
                <w:b/>
                <w:kern w:val="24"/>
                <w:sz w:val="28"/>
                <w:szCs w:val="28"/>
              </w:rPr>
              <w:t xml:space="preserve">№ </w:t>
            </w:r>
            <w:proofErr w:type="gramStart"/>
            <w:r w:rsidRPr="00C65C54">
              <w:rPr>
                <w:rFonts w:cs="Times New Roman"/>
                <w:b/>
                <w:kern w:val="24"/>
                <w:sz w:val="28"/>
                <w:szCs w:val="28"/>
              </w:rPr>
              <w:t>п</w:t>
            </w:r>
            <w:proofErr w:type="gramEnd"/>
            <w:r w:rsidRPr="00C65C54">
              <w:rPr>
                <w:rFonts w:cs="Times New Roman"/>
                <w:b/>
                <w:kern w:val="24"/>
                <w:sz w:val="28"/>
                <w:szCs w:val="28"/>
              </w:rPr>
              <w:t>/п</w:t>
            </w:r>
          </w:p>
        </w:tc>
        <w:tc>
          <w:tcPr>
            <w:tcW w:w="4962" w:type="dxa"/>
            <w:vAlign w:val="center"/>
          </w:tcPr>
          <w:p w:rsidR="00F97C51" w:rsidRPr="00C65C54" w:rsidRDefault="00F97C51" w:rsidP="00621473">
            <w:pPr>
              <w:jc w:val="center"/>
              <w:rPr>
                <w:rFonts w:cs="Times New Roman"/>
                <w:b/>
                <w:kern w:val="24"/>
                <w:sz w:val="28"/>
                <w:szCs w:val="28"/>
              </w:rPr>
            </w:pPr>
            <w:r w:rsidRPr="00C65C54">
              <w:rPr>
                <w:rFonts w:cs="Times New Roman"/>
                <w:b/>
                <w:kern w:val="2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F97C51" w:rsidRPr="00C65C54" w:rsidRDefault="00F97C51" w:rsidP="00621473">
            <w:pPr>
              <w:jc w:val="center"/>
              <w:rPr>
                <w:rFonts w:cs="Times New Roman"/>
                <w:b/>
                <w:kern w:val="24"/>
                <w:sz w:val="28"/>
                <w:szCs w:val="28"/>
              </w:rPr>
            </w:pPr>
            <w:r w:rsidRPr="00C65C54">
              <w:rPr>
                <w:rFonts w:cs="Times New Roman"/>
                <w:b/>
                <w:kern w:val="24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F97C51" w:rsidRPr="00C65C54" w:rsidRDefault="00F97C51" w:rsidP="00621473">
            <w:pPr>
              <w:jc w:val="center"/>
              <w:rPr>
                <w:rFonts w:cs="Times New Roman"/>
                <w:b/>
                <w:kern w:val="24"/>
                <w:sz w:val="28"/>
                <w:szCs w:val="28"/>
              </w:rPr>
            </w:pPr>
            <w:r w:rsidRPr="00C65C54">
              <w:rPr>
                <w:rFonts w:cs="Times New Roman"/>
                <w:b/>
                <w:kern w:val="24"/>
                <w:sz w:val="28"/>
                <w:szCs w:val="28"/>
              </w:rPr>
              <w:t>Ответственный исполнитель</w:t>
            </w:r>
          </w:p>
        </w:tc>
      </w:tr>
      <w:tr w:rsidR="00F97C51" w:rsidRPr="00903A8F" w:rsidTr="00621473">
        <w:tc>
          <w:tcPr>
            <w:tcW w:w="675" w:type="dxa"/>
            <w:vAlign w:val="center"/>
          </w:tcPr>
          <w:p w:rsidR="00F97C51" w:rsidRPr="00A96539" w:rsidRDefault="00F97C51" w:rsidP="00F97C51">
            <w:pPr>
              <w:numPr>
                <w:ilvl w:val="0"/>
                <w:numId w:val="1"/>
              </w:numPr>
              <w:ind w:left="0" w:firstLine="0"/>
              <w:rPr>
                <w:rFonts w:cs="Times New Roman"/>
                <w:b/>
                <w:kern w:val="24"/>
              </w:rPr>
            </w:pPr>
          </w:p>
        </w:tc>
        <w:tc>
          <w:tcPr>
            <w:tcW w:w="4962" w:type="dxa"/>
          </w:tcPr>
          <w:p w:rsidR="00F97C51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 xml:space="preserve">Внесение изменений в локальные нормативные 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акт</w:t>
            </w:r>
            <w:r>
              <w:rPr>
                <w:rFonts w:cs="Times New Roman"/>
                <w:kern w:val="24"/>
                <w:sz w:val="28"/>
                <w:szCs w:val="28"/>
              </w:rPr>
              <w:t>ы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, регламентирующи</w:t>
            </w:r>
            <w:r>
              <w:rPr>
                <w:rFonts w:cs="Times New Roman"/>
                <w:kern w:val="24"/>
                <w:sz w:val="28"/>
                <w:szCs w:val="28"/>
              </w:rPr>
              <w:t>е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 xml:space="preserve"> вопросы предупреждения и противодействия коррупции</w:t>
            </w:r>
            <w:r>
              <w:rPr>
                <w:rFonts w:cs="Times New Roman"/>
                <w:kern w:val="24"/>
                <w:sz w:val="28"/>
                <w:szCs w:val="28"/>
              </w:rPr>
              <w:t xml:space="preserve"> </w:t>
            </w:r>
          </w:p>
          <w:p w:rsidR="00F97C51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 xml:space="preserve">- 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 xml:space="preserve">Кодекса этики и служебного поведения работников </w:t>
            </w:r>
            <w:r>
              <w:rPr>
                <w:rFonts w:cs="Times New Roman"/>
                <w:kern w:val="24"/>
                <w:sz w:val="28"/>
                <w:szCs w:val="28"/>
              </w:rPr>
              <w:t xml:space="preserve">учреждения, </w:t>
            </w:r>
          </w:p>
          <w:p w:rsidR="00F97C51" w:rsidRPr="009C1E22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>-</w:t>
            </w:r>
            <w:r w:rsidRPr="009C1E22">
              <w:rPr>
                <w:rFonts w:cs="Times New Roman"/>
                <w:kern w:val="24"/>
                <w:sz w:val="28"/>
                <w:szCs w:val="28"/>
              </w:rPr>
              <w:t>Порядка информ</w:t>
            </w:r>
            <w:r>
              <w:rPr>
                <w:rFonts w:cs="Times New Roman"/>
                <w:kern w:val="24"/>
                <w:sz w:val="28"/>
                <w:szCs w:val="28"/>
              </w:rPr>
              <w:t xml:space="preserve">ирования работниками учреждения </w:t>
            </w:r>
            <w:r w:rsidRPr="009C1E22">
              <w:rPr>
                <w:rFonts w:cs="Times New Roman"/>
                <w:kern w:val="24"/>
                <w:sz w:val="28"/>
                <w:szCs w:val="28"/>
              </w:rPr>
              <w:t>работодателя о случаях склонения их к совершению коррупционных нарушений и</w:t>
            </w:r>
          </w:p>
          <w:p w:rsidR="00F97C51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9C1E22">
              <w:rPr>
                <w:rFonts w:cs="Times New Roman"/>
                <w:kern w:val="24"/>
                <w:sz w:val="28"/>
                <w:szCs w:val="28"/>
              </w:rPr>
              <w:t>рассмотрения таких обращений</w:t>
            </w:r>
            <w:r>
              <w:rPr>
                <w:rFonts w:cs="Times New Roman"/>
                <w:kern w:val="24"/>
                <w:sz w:val="28"/>
                <w:szCs w:val="28"/>
              </w:rPr>
              <w:t xml:space="preserve">, </w:t>
            </w:r>
          </w:p>
          <w:p w:rsidR="00F97C51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proofErr w:type="gramStart"/>
            <w:r>
              <w:rPr>
                <w:rFonts w:cs="Times New Roman"/>
                <w:kern w:val="24"/>
                <w:sz w:val="28"/>
                <w:szCs w:val="28"/>
              </w:rPr>
              <w:t>- Положения об антикоррупционной политики,</w:t>
            </w:r>
            <w:proofErr w:type="gramEnd"/>
          </w:p>
          <w:p w:rsidR="00F97C51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>- Положения о конфликте интересов работников,</w:t>
            </w:r>
          </w:p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>- Положение о комиссии по противодействию коррупции.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 xml:space="preserve">Менеджер </w:t>
            </w:r>
          </w:p>
        </w:tc>
      </w:tr>
      <w:tr w:rsidR="00F97C51" w:rsidRPr="00903A8F" w:rsidTr="00621473">
        <w:tc>
          <w:tcPr>
            <w:tcW w:w="675" w:type="dxa"/>
            <w:vAlign w:val="center"/>
          </w:tcPr>
          <w:p w:rsidR="00F97C51" w:rsidRPr="00A96539" w:rsidRDefault="00F97C51" w:rsidP="00F97C5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kern w:val="24"/>
              </w:rPr>
            </w:pPr>
          </w:p>
        </w:tc>
        <w:tc>
          <w:tcPr>
            <w:tcW w:w="4962" w:type="dxa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 xml:space="preserve">Внесение изменений в состав комиссии по 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противодействию коррупции</w:t>
            </w:r>
            <w:r>
              <w:rPr>
                <w:rFonts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 xml:space="preserve">Руководитель </w:t>
            </w:r>
          </w:p>
        </w:tc>
      </w:tr>
      <w:tr w:rsidR="00F97C51" w:rsidRPr="00903A8F" w:rsidTr="00621473">
        <w:tc>
          <w:tcPr>
            <w:tcW w:w="675" w:type="dxa"/>
            <w:vAlign w:val="center"/>
          </w:tcPr>
          <w:p w:rsidR="00F97C51" w:rsidRPr="00A96539" w:rsidRDefault="00F97C51" w:rsidP="00F97C5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kern w:val="24"/>
              </w:rPr>
            </w:pPr>
          </w:p>
        </w:tc>
        <w:tc>
          <w:tcPr>
            <w:tcW w:w="4962" w:type="dxa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A96539">
              <w:rPr>
                <w:rFonts w:cs="Times New Roman"/>
                <w:kern w:val="24"/>
                <w:sz w:val="28"/>
                <w:szCs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</w:t>
            </w:r>
            <w:r>
              <w:rPr>
                <w:rFonts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 xml:space="preserve">Менеджер </w:t>
            </w:r>
          </w:p>
        </w:tc>
      </w:tr>
      <w:tr w:rsidR="00F97C51" w:rsidRPr="00903A8F" w:rsidTr="00621473">
        <w:tc>
          <w:tcPr>
            <w:tcW w:w="675" w:type="dxa"/>
            <w:vAlign w:val="center"/>
          </w:tcPr>
          <w:p w:rsidR="00F97C51" w:rsidRPr="00A96539" w:rsidRDefault="00F97C51" w:rsidP="00F97C5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kern w:val="24"/>
              </w:rPr>
            </w:pPr>
          </w:p>
        </w:tc>
        <w:tc>
          <w:tcPr>
            <w:tcW w:w="4962" w:type="dxa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A96539">
              <w:rPr>
                <w:rFonts w:cs="Times New Roman"/>
                <w:kern w:val="24"/>
                <w:sz w:val="28"/>
                <w:szCs w:val="28"/>
              </w:rPr>
              <w:t>Обе</w:t>
            </w:r>
            <w:r>
              <w:rPr>
                <w:rFonts w:cs="Times New Roman"/>
                <w:kern w:val="24"/>
                <w:sz w:val="28"/>
                <w:szCs w:val="28"/>
              </w:rPr>
              <w:t>спечение функционирования работ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 xml:space="preserve">ы </w:t>
            </w:r>
            <w:r>
              <w:rPr>
                <w:rFonts w:cs="Times New Roman"/>
                <w:kern w:val="24"/>
                <w:sz w:val="28"/>
                <w:szCs w:val="28"/>
              </w:rPr>
              <w:t>комиссии по противодействию кор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рупции в учреждении</w:t>
            </w:r>
            <w:r>
              <w:rPr>
                <w:rFonts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A96539">
              <w:rPr>
                <w:rFonts w:cs="Times New Roman"/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>Председатель комиссии по противодействию коррупции</w:t>
            </w:r>
          </w:p>
        </w:tc>
      </w:tr>
      <w:tr w:rsidR="00F97C51" w:rsidRPr="00903A8F" w:rsidTr="00621473">
        <w:tc>
          <w:tcPr>
            <w:tcW w:w="675" w:type="dxa"/>
            <w:vAlign w:val="center"/>
          </w:tcPr>
          <w:p w:rsidR="00F97C51" w:rsidRPr="00A96539" w:rsidRDefault="00F97C51" w:rsidP="00F97C5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kern w:val="24"/>
              </w:rPr>
            </w:pPr>
          </w:p>
        </w:tc>
        <w:tc>
          <w:tcPr>
            <w:tcW w:w="4962" w:type="dxa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A96539">
              <w:rPr>
                <w:rFonts w:cs="Times New Roman"/>
                <w:kern w:val="24"/>
                <w:sz w:val="28"/>
                <w:szCs w:val="28"/>
              </w:rPr>
              <w:t>Обеспечение надлежащей координации работы по противодействию к</w:t>
            </w:r>
            <w:r>
              <w:rPr>
                <w:rFonts w:cs="Times New Roman"/>
                <w:kern w:val="24"/>
                <w:sz w:val="28"/>
                <w:szCs w:val="28"/>
              </w:rPr>
              <w:t>оррупции в учреждении, выработка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 xml:space="preserve"> мер по п</w:t>
            </w:r>
            <w:r>
              <w:rPr>
                <w:rFonts w:cs="Times New Roman"/>
                <w:kern w:val="24"/>
                <w:sz w:val="28"/>
                <w:szCs w:val="28"/>
              </w:rPr>
              <w:t>овышению эффективности предупре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жд</w:t>
            </w:r>
            <w:r>
              <w:rPr>
                <w:rFonts w:cs="Times New Roman"/>
                <w:kern w:val="24"/>
                <w:sz w:val="28"/>
                <w:szCs w:val="28"/>
              </w:rPr>
              <w:t xml:space="preserve">ения, выявления, </w:t>
            </w:r>
            <w:r>
              <w:rPr>
                <w:rFonts w:cs="Times New Roman"/>
                <w:kern w:val="24"/>
                <w:sz w:val="28"/>
                <w:szCs w:val="28"/>
              </w:rPr>
              <w:lastRenderedPageBreak/>
              <w:t>пресечения кор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рупции и устранения ее последствий</w:t>
            </w:r>
            <w:r>
              <w:rPr>
                <w:rFonts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A96539">
              <w:rPr>
                <w:rFonts w:cs="Times New Roman"/>
                <w:kern w:val="24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>Председатель комиссии по противодействию коррупции</w:t>
            </w:r>
          </w:p>
        </w:tc>
      </w:tr>
      <w:tr w:rsidR="00F97C51" w:rsidRPr="00903A8F" w:rsidTr="00621473">
        <w:tc>
          <w:tcPr>
            <w:tcW w:w="675" w:type="dxa"/>
            <w:vAlign w:val="center"/>
          </w:tcPr>
          <w:p w:rsidR="00F97C51" w:rsidRPr="00A96539" w:rsidRDefault="00F97C51" w:rsidP="00F97C5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kern w:val="24"/>
              </w:rPr>
            </w:pPr>
          </w:p>
        </w:tc>
        <w:tc>
          <w:tcPr>
            <w:tcW w:w="4962" w:type="dxa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A96539">
              <w:rPr>
                <w:rFonts w:cs="Times New Roman"/>
                <w:kern w:val="24"/>
                <w:sz w:val="28"/>
                <w:szCs w:val="28"/>
              </w:rPr>
              <w:t>Мониторинг изменений действующего за</w:t>
            </w:r>
            <w:r>
              <w:rPr>
                <w:rFonts w:cs="Times New Roman"/>
                <w:kern w:val="24"/>
                <w:sz w:val="28"/>
                <w:szCs w:val="28"/>
              </w:rPr>
              <w:t>конодательства РФ в области про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тиводействия коррупции и внесение соо</w:t>
            </w:r>
            <w:r>
              <w:rPr>
                <w:rFonts w:cs="Times New Roman"/>
                <w:kern w:val="24"/>
                <w:sz w:val="28"/>
                <w:szCs w:val="28"/>
              </w:rPr>
              <w:t>тветствующих изменений в локаль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ные нормативные акты учреждения</w:t>
            </w:r>
            <w:r>
              <w:rPr>
                <w:rFonts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A96539">
              <w:rPr>
                <w:rFonts w:cs="Times New Roman"/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 xml:space="preserve">Менеджер </w:t>
            </w:r>
          </w:p>
        </w:tc>
      </w:tr>
      <w:tr w:rsidR="00F97C51" w:rsidRPr="00903A8F" w:rsidTr="00621473">
        <w:tc>
          <w:tcPr>
            <w:tcW w:w="675" w:type="dxa"/>
            <w:vAlign w:val="center"/>
          </w:tcPr>
          <w:p w:rsidR="00F97C51" w:rsidRPr="00A96539" w:rsidRDefault="00F97C51" w:rsidP="00F97C5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kern w:val="24"/>
              </w:rPr>
            </w:pPr>
          </w:p>
        </w:tc>
        <w:tc>
          <w:tcPr>
            <w:tcW w:w="4962" w:type="dxa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A96539">
              <w:rPr>
                <w:rFonts w:cs="Times New Roman"/>
                <w:kern w:val="24"/>
                <w:sz w:val="28"/>
                <w:szCs w:val="28"/>
              </w:rPr>
              <w:t>Анализ действующих</w:t>
            </w:r>
            <w:r>
              <w:rPr>
                <w:rFonts w:cs="Times New Roman"/>
                <w:kern w:val="24"/>
                <w:sz w:val="28"/>
                <w:szCs w:val="28"/>
              </w:rPr>
              <w:t xml:space="preserve"> и принимаемых 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 xml:space="preserve"> локальных </w:t>
            </w:r>
            <w:r>
              <w:rPr>
                <w:rFonts w:cs="Times New Roman"/>
                <w:kern w:val="24"/>
                <w:sz w:val="28"/>
                <w:szCs w:val="28"/>
              </w:rPr>
              <w:t xml:space="preserve">нормативных 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 xml:space="preserve">актов учреждения на </w:t>
            </w:r>
            <w:proofErr w:type="spellStart"/>
            <w:r w:rsidRPr="00A96539">
              <w:rPr>
                <w:rFonts w:cs="Times New Roman"/>
                <w:kern w:val="24"/>
                <w:sz w:val="28"/>
                <w:szCs w:val="28"/>
              </w:rPr>
              <w:t>к</w:t>
            </w:r>
            <w:r>
              <w:rPr>
                <w:rFonts w:cs="Times New Roman"/>
                <w:kern w:val="24"/>
                <w:sz w:val="28"/>
                <w:szCs w:val="28"/>
              </w:rPr>
              <w:t>оррупциогенность</w:t>
            </w:r>
            <w:proofErr w:type="spellEnd"/>
            <w:r>
              <w:rPr>
                <w:rFonts w:cs="Times New Roman"/>
                <w:kern w:val="24"/>
                <w:sz w:val="28"/>
                <w:szCs w:val="28"/>
              </w:rPr>
              <w:t>, устранение вы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 xml:space="preserve">явленных </w:t>
            </w:r>
            <w:proofErr w:type="spellStart"/>
            <w:r w:rsidRPr="00A96539">
              <w:rPr>
                <w:rFonts w:cs="Times New Roman"/>
                <w:kern w:val="24"/>
                <w:sz w:val="28"/>
                <w:szCs w:val="28"/>
              </w:rPr>
              <w:t>коррупциогенных</w:t>
            </w:r>
            <w:proofErr w:type="spellEnd"/>
            <w:r w:rsidRPr="00A96539">
              <w:rPr>
                <w:rFonts w:cs="Times New Roman"/>
                <w:kern w:val="24"/>
                <w:sz w:val="28"/>
                <w:szCs w:val="28"/>
              </w:rPr>
              <w:t xml:space="preserve"> факторов</w:t>
            </w:r>
            <w:r>
              <w:rPr>
                <w:rFonts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A96539">
              <w:rPr>
                <w:rFonts w:cs="Times New Roman"/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 xml:space="preserve">Менеджер </w:t>
            </w:r>
          </w:p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</w:p>
        </w:tc>
      </w:tr>
      <w:tr w:rsidR="00F97C51" w:rsidRPr="00903A8F" w:rsidTr="00621473">
        <w:tc>
          <w:tcPr>
            <w:tcW w:w="675" w:type="dxa"/>
            <w:vAlign w:val="center"/>
          </w:tcPr>
          <w:p w:rsidR="00F97C51" w:rsidRPr="00A96539" w:rsidRDefault="00F97C51" w:rsidP="00F97C5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kern w:val="24"/>
              </w:rPr>
            </w:pPr>
          </w:p>
        </w:tc>
        <w:tc>
          <w:tcPr>
            <w:tcW w:w="4962" w:type="dxa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>Мониторинг коррупционных прояв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лен</w:t>
            </w:r>
            <w:r>
              <w:rPr>
                <w:rFonts w:cs="Times New Roman"/>
                <w:kern w:val="24"/>
                <w:sz w:val="28"/>
                <w:szCs w:val="28"/>
              </w:rPr>
              <w:t xml:space="preserve">ий в </w:t>
            </w:r>
            <w:proofErr w:type="gramStart"/>
            <w:r>
              <w:rPr>
                <w:rFonts w:cs="Times New Roman"/>
                <w:kern w:val="24"/>
                <w:sz w:val="28"/>
                <w:szCs w:val="28"/>
              </w:rPr>
              <w:t>учреждении</w:t>
            </w:r>
            <w:proofErr w:type="gramEnd"/>
            <w:r>
              <w:rPr>
                <w:rFonts w:cs="Times New Roman"/>
                <w:kern w:val="24"/>
                <w:sz w:val="28"/>
                <w:szCs w:val="28"/>
              </w:rPr>
              <w:t xml:space="preserve"> посредством ана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 xml:space="preserve">лиза жалоб и обращений граждан и организаций, поступающих в адрес учреждения. </w:t>
            </w:r>
          </w:p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>Информирование руководителя о выяв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ленных фактах коррупции в учреждении</w:t>
            </w:r>
            <w:r>
              <w:rPr>
                <w:rFonts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A96539">
              <w:rPr>
                <w:rFonts w:cs="Times New Roman"/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>Председатель комиссии по противодействию коррупции</w:t>
            </w:r>
          </w:p>
        </w:tc>
      </w:tr>
      <w:tr w:rsidR="00F97C51" w:rsidRPr="00903A8F" w:rsidTr="00621473">
        <w:tc>
          <w:tcPr>
            <w:tcW w:w="675" w:type="dxa"/>
            <w:vAlign w:val="center"/>
          </w:tcPr>
          <w:p w:rsidR="00F97C51" w:rsidRPr="00A96539" w:rsidRDefault="00F97C51" w:rsidP="00F97C5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kern w:val="24"/>
              </w:rPr>
            </w:pPr>
          </w:p>
        </w:tc>
        <w:tc>
          <w:tcPr>
            <w:tcW w:w="4962" w:type="dxa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proofErr w:type="gramStart"/>
            <w:r w:rsidRPr="00A96539">
              <w:rPr>
                <w:rFonts w:cs="Times New Roman"/>
                <w:kern w:val="24"/>
                <w:sz w:val="28"/>
                <w:szCs w:val="28"/>
              </w:rPr>
              <w:t>Контроль за</w:t>
            </w:r>
            <w:proofErr w:type="gramEnd"/>
            <w:r w:rsidRPr="00A96539">
              <w:rPr>
                <w:rFonts w:cs="Times New Roman"/>
                <w:kern w:val="24"/>
                <w:sz w:val="28"/>
                <w:szCs w:val="28"/>
              </w:rPr>
              <w:t xml:space="preserve"> соблюдением работника</w:t>
            </w:r>
            <w:r>
              <w:rPr>
                <w:rFonts w:cs="Times New Roman"/>
                <w:kern w:val="24"/>
                <w:sz w:val="28"/>
                <w:szCs w:val="28"/>
              </w:rPr>
              <w:t>ми учреждения требований законо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 xml:space="preserve">дательства и локальных нормативных актов учреждения в </w:t>
            </w:r>
            <w:r>
              <w:rPr>
                <w:rFonts w:cs="Times New Roman"/>
                <w:kern w:val="24"/>
                <w:sz w:val="28"/>
                <w:szCs w:val="28"/>
              </w:rPr>
              <w:t>области противо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дейс</w:t>
            </w:r>
            <w:r>
              <w:rPr>
                <w:rFonts w:cs="Times New Roman"/>
                <w:kern w:val="24"/>
                <w:sz w:val="28"/>
                <w:szCs w:val="28"/>
              </w:rPr>
              <w:t>твия коррупции. Сведения о выяв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ленных нарушениях выносить на р</w:t>
            </w:r>
            <w:r>
              <w:rPr>
                <w:rFonts w:cs="Times New Roman"/>
                <w:kern w:val="24"/>
                <w:sz w:val="28"/>
                <w:szCs w:val="28"/>
              </w:rPr>
              <w:t>ассмотрение комиссии по противо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д</w:t>
            </w:r>
            <w:r>
              <w:rPr>
                <w:rFonts w:cs="Times New Roman"/>
                <w:kern w:val="24"/>
                <w:sz w:val="28"/>
                <w:szCs w:val="28"/>
              </w:rPr>
              <w:t>ействию коррупции в целях разработки конкретных мер по преду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преждению подобных нарушений в дальнейшем</w:t>
            </w:r>
            <w:r>
              <w:rPr>
                <w:rFonts w:cs="Times New Roman"/>
                <w:kern w:val="24"/>
                <w:sz w:val="28"/>
                <w:szCs w:val="28"/>
              </w:rPr>
              <w:t>.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>Председатель комиссии по противодействию коррупции</w:t>
            </w:r>
          </w:p>
        </w:tc>
      </w:tr>
      <w:tr w:rsidR="00F97C51" w:rsidRPr="00903A8F" w:rsidTr="00621473">
        <w:tc>
          <w:tcPr>
            <w:tcW w:w="675" w:type="dxa"/>
            <w:vAlign w:val="center"/>
          </w:tcPr>
          <w:p w:rsidR="00F97C51" w:rsidRPr="00A96539" w:rsidRDefault="00F97C51" w:rsidP="00F97C5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kern w:val="24"/>
              </w:rPr>
            </w:pPr>
          </w:p>
        </w:tc>
        <w:tc>
          <w:tcPr>
            <w:tcW w:w="4962" w:type="dxa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A96539">
              <w:rPr>
                <w:rFonts w:cs="Times New Roman"/>
                <w:kern w:val="24"/>
                <w:sz w:val="28"/>
                <w:szCs w:val="28"/>
              </w:rPr>
              <w:t>Обеспечение повышения уровня сп</w:t>
            </w:r>
            <w:r>
              <w:rPr>
                <w:rFonts w:cs="Times New Roman"/>
                <w:kern w:val="24"/>
                <w:sz w:val="28"/>
                <w:szCs w:val="28"/>
              </w:rPr>
              <w:t>ециальных познаний в области про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тиводействия коррупции (путем проведения совещаний, лекций, семинаров, круглых столов и т.п.):</w:t>
            </w:r>
          </w:p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A96539">
              <w:rPr>
                <w:rFonts w:cs="Times New Roman"/>
                <w:kern w:val="24"/>
                <w:sz w:val="28"/>
                <w:szCs w:val="28"/>
              </w:rPr>
              <w:t>- ра</w:t>
            </w:r>
            <w:r>
              <w:rPr>
                <w:rFonts w:cs="Times New Roman"/>
                <w:kern w:val="24"/>
                <w:sz w:val="28"/>
                <w:szCs w:val="28"/>
              </w:rPr>
              <w:t>ботников, ответственных за орга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низацию работы по предупреждению, выявлению, пресечению коррупции в учреждении;</w:t>
            </w:r>
          </w:p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A96539">
              <w:rPr>
                <w:rFonts w:cs="Times New Roman"/>
                <w:kern w:val="24"/>
                <w:sz w:val="28"/>
                <w:szCs w:val="28"/>
              </w:rPr>
              <w:t>- работник</w:t>
            </w:r>
            <w:r>
              <w:rPr>
                <w:rFonts w:cs="Times New Roman"/>
                <w:kern w:val="24"/>
                <w:sz w:val="28"/>
                <w:szCs w:val="28"/>
              </w:rPr>
              <w:t>ов, участвующих в осу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ществлении закупок товаров (работ, услуг)</w:t>
            </w:r>
            <w:r>
              <w:rPr>
                <w:rFonts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>Руководитель</w:t>
            </w:r>
          </w:p>
        </w:tc>
      </w:tr>
      <w:tr w:rsidR="00F97C51" w:rsidRPr="00903A8F" w:rsidTr="00621473">
        <w:tc>
          <w:tcPr>
            <w:tcW w:w="675" w:type="dxa"/>
            <w:vAlign w:val="center"/>
          </w:tcPr>
          <w:p w:rsidR="00F97C51" w:rsidRPr="00A96539" w:rsidRDefault="00F97C51" w:rsidP="00F97C5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kern w:val="24"/>
              </w:rPr>
            </w:pPr>
          </w:p>
        </w:tc>
        <w:tc>
          <w:tcPr>
            <w:tcW w:w="4962" w:type="dxa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A96539">
              <w:rPr>
                <w:rFonts w:cs="Times New Roman"/>
                <w:kern w:val="24"/>
                <w:sz w:val="28"/>
                <w:szCs w:val="28"/>
              </w:rPr>
              <w:t>Проведение разъяснительной работы ср</w:t>
            </w:r>
            <w:r>
              <w:rPr>
                <w:rFonts w:cs="Times New Roman"/>
                <w:kern w:val="24"/>
                <w:sz w:val="28"/>
                <w:szCs w:val="28"/>
              </w:rPr>
              <w:t>еди работников учреждения по вопросам профилактики и противо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д</w:t>
            </w:r>
            <w:r>
              <w:rPr>
                <w:rFonts w:cs="Times New Roman"/>
                <w:kern w:val="24"/>
                <w:sz w:val="28"/>
                <w:szCs w:val="28"/>
              </w:rPr>
              <w:t xml:space="preserve">ействия коррупции с целью </w:t>
            </w:r>
            <w:r>
              <w:rPr>
                <w:rFonts w:cs="Times New Roman"/>
                <w:kern w:val="24"/>
                <w:sz w:val="28"/>
                <w:szCs w:val="28"/>
              </w:rPr>
              <w:lastRenderedPageBreak/>
              <w:t>форми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рования у работников учреждения а</w:t>
            </w:r>
            <w:r>
              <w:rPr>
                <w:rFonts w:cs="Times New Roman"/>
                <w:kern w:val="24"/>
                <w:sz w:val="28"/>
                <w:szCs w:val="28"/>
              </w:rPr>
              <w:t>нтикоррупционного сознания и не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терпимос</w:t>
            </w:r>
            <w:r>
              <w:rPr>
                <w:rFonts w:cs="Times New Roman"/>
                <w:kern w:val="24"/>
                <w:sz w:val="28"/>
                <w:szCs w:val="28"/>
              </w:rPr>
              <w:t>ти к коррупционным проявлениям.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C0699B">
              <w:rPr>
                <w:rFonts w:cs="Times New Roman"/>
                <w:kern w:val="24"/>
                <w:sz w:val="28"/>
                <w:szCs w:val="28"/>
              </w:rPr>
              <w:lastRenderedPageBreak/>
              <w:t xml:space="preserve">Один раз в </w:t>
            </w:r>
            <w:r w:rsidRPr="00C27FA8">
              <w:rPr>
                <w:rFonts w:cs="Times New Roman"/>
                <w:kern w:val="24"/>
                <w:sz w:val="28"/>
                <w:szCs w:val="28"/>
              </w:rPr>
              <w:t>полугодие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>Члены</w:t>
            </w:r>
            <w:r>
              <w:t xml:space="preserve"> </w:t>
            </w:r>
            <w:r w:rsidRPr="00E011C2">
              <w:rPr>
                <w:rFonts w:cs="Times New Roman"/>
                <w:kern w:val="24"/>
                <w:sz w:val="28"/>
                <w:szCs w:val="28"/>
              </w:rPr>
              <w:t>комиссии по противодействию коррупции</w:t>
            </w:r>
          </w:p>
        </w:tc>
      </w:tr>
      <w:tr w:rsidR="00F97C51" w:rsidRPr="00903A8F" w:rsidTr="00621473">
        <w:tc>
          <w:tcPr>
            <w:tcW w:w="675" w:type="dxa"/>
            <w:vAlign w:val="center"/>
          </w:tcPr>
          <w:p w:rsidR="00F97C51" w:rsidRPr="00A96539" w:rsidRDefault="00F97C51" w:rsidP="00F97C5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kern w:val="24"/>
              </w:rPr>
            </w:pPr>
          </w:p>
        </w:tc>
        <w:tc>
          <w:tcPr>
            <w:tcW w:w="4962" w:type="dxa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A96539">
              <w:rPr>
                <w:rFonts w:cs="Times New Roman"/>
                <w:kern w:val="24"/>
                <w:sz w:val="28"/>
                <w:szCs w:val="28"/>
              </w:rPr>
              <w:t>Орг</w:t>
            </w:r>
            <w:r>
              <w:rPr>
                <w:rFonts w:cs="Times New Roman"/>
                <w:kern w:val="24"/>
                <w:sz w:val="28"/>
                <w:szCs w:val="28"/>
              </w:rPr>
              <w:t>анизация индивидуального консуль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тирования работников учреждения по вопросам применения (соблюдения) антикоррупционных стандартов и процедур</w:t>
            </w:r>
            <w:r>
              <w:rPr>
                <w:rFonts w:cs="Times New Roman"/>
                <w:kern w:val="24"/>
                <w:sz w:val="28"/>
                <w:szCs w:val="28"/>
              </w:rPr>
              <w:t>.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A96539">
              <w:rPr>
                <w:rFonts w:cs="Times New Roman"/>
                <w:kern w:val="24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>Члены</w:t>
            </w:r>
            <w:r>
              <w:t xml:space="preserve"> </w:t>
            </w:r>
            <w:r w:rsidRPr="00E011C2">
              <w:rPr>
                <w:rFonts w:cs="Times New Roman"/>
                <w:kern w:val="24"/>
                <w:sz w:val="28"/>
                <w:szCs w:val="28"/>
              </w:rPr>
              <w:t>комиссии по противодействию коррупции</w:t>
            </w:r>
          </w:p>
        </w:tc>
      </w:tr>
      <w:tr w:rsidR="00F97C51" w:rsidRPr="00903A8F" w:rsidTr="00621473">
        <w:tc>
          <w:tcPr>
            <w:tcW w:w="675" w:type="dxa"/>
            <w:vAlign w:val="center"/>
          </w:tcPr>
          <w:p w:rsidR="00F97C51" w:rsidRPr="00A96539" w:rsidRDefault="00F97C51" w:rsidP="00F97C51">
            <w:pPr>
              <w:numPr>
                <w:ilvl w:val="0"/>
                <w:numId w:val="1"/>
              </w:numPr>
              <w:ind w:left="0" w:firstLine="0"/>
              <w:rPr>
                <w:rFonts w:cs="Times New Roman"/>
                <w:b/>
                <w:kern w:val="24"/>
              </w:rPr>
            </w:pPr>
          </w:p>
        </w:tc>
        <w:tc>
          <w:tcPr>
            <w:tcW w:w="4962" w:type="dxa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A96539">
              <w:rPr>
                <w:rFonts w:cs="Times New Roman"/>
                <w:kern w:val="24"/>
                <w:sz w:val="28"/>
                <w:szCs w:val="28"/>
              </w:rPr>
              <w:t>О</w:t>
            </w:r>
            <w:r>
              <w:rPr>
                <w:rFonts w:cs="Times New Roman"/>
                <w:kern w:val="24"/>
                <w:sz w:val="28"/>
                <w:szCs w:val="28"/>
              </w:rPr>
              <w:t>беспечение систематического кон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т</w:t>
            </w:r>
            <w:r>
              <w:rPr>
                <w:rFonts w:cs="Times New Roman"/>
                <w:kern w:val="24"/>
                <w:sz w:val="28"/>
                <w:szCs w:val="28"/>
              </w:rPr>
              <w:t>роля за соблюдением порядка осу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ществления закупок товаров (работ, ус</w:t>
            </w:r>
            <w:r>
              <w:rPr>
                <w:rFonts w:cs="Times New Roman"/>
                <w:kern w:val="24"/>
                <w:sz w:val="28"/>
                <w:szCs w:val="28"/>
              </w:rPr>
              <w:t>луг), выполнением условий заклю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>ченных контрактов, договоров</w:t>
            </w:r>
            <w:r>
              <w:rPr>
                <w:rFonts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A96539">
              <w:rPr>
                <w:rFonts w:cs="Times New Roman"/>
                <w:kern w:val="24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>Руководитель</w:t>
            </w:r>
          </w:p>
        </w:tc>
      </w:tr>
      <w:tr w:rsidR="00F97C51" w:rsidRPr="00903A8F" w:rsidTr="00621473">
        <w:tc>
          <w:tcPr>
            <w:tcW w:w="675" w:type="dxa"/>
            <w:vAlign w:val="center"/>
          </w:tcPr>
          <w:p w:rsidR="00F97C51" w:rsidRPr="00A96539" w:rsidRDefault="00F97C51" w:rsidP="00F97C5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kern w:val="24"/>
              </w:rPr>
            </w:pPr>
          </w:p>
        </w:tc>
        <w:tc>
          <w:tcPr>
            <w:tcW w:w="4962" w:type="dxa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A96539">
              <w:rPr>
                <w:rFonts w:cs="Times New Roman"/>
                <w:kern w:val="24"/>
                <w:sz w:val="28"/>
                <w:szCs w:val="28"/>
              </w:rPr>
              <w:t>Ежегодное представление руководителем учреждения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>До 30 апреля</w:t>
            </w:r>
            <w:r w:rsidRPr="00A96539">
              <w:rPr>
                <w:rFonts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>Руководитель</w:t>
            </w:r>
          </w:p>
        </w:tc>
      </w:tr>
      <w:tr w:rsidR="00F97C51" w:rsidRPr="00903A8F" w:rsidTr="00621473">
        <w:tc>
          <w:tcPr>
            <w:tcW w:w="675" w:type="dxa"/>
            <w:vAlign w:val="center"/>
          </w:tcPr>
          <w:p w:rsidR="00F97C51" w:rsidRPr="00A96539" w:rsidRDefault="00F97C51" w:rsidP="00F97C51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b/>
                <w:kern w:val="24"/>
              </w:rPr>
            </w:pPr>
          </w:p>
        </w:tc>
        <w:tc>
          <w:tcPr>
            <w:tcW w:w="4962" w:type="dxa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C21E1D">
              <w:rPr>
                <w:rFonts w:cs="Times New Roman"/>
                <w:kern w:val="24"/>
                <w:sz w:val="28"/>
                <w:szCs w:val="28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 w:rsidRPr="00C21E1D">
              <w:rPr>
                <w:rFonts w:cs="Times New Roman"/>
                <w:kern w:val="24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F97C51" w:rsidRPr="00A96539" w:rsidRDefault="00F97C51" w:rsidP="00621473">
            <w:pPr>
              <w:rPr>
                <w:rFonts w:cs="Times New Roman"/>
                <w:kern w:val="24"/>
                <w:sz w:val="28"/>
                <w:szCs w:val="28"/>
              </w:rPr>
            </w:pPr>
            <w:r>
              <w:rPr>
                <w:rFonts w:cs="Times New Roman"/>
                <w:kern w:val="24"/>
                <w:sz w:val="28"/>
                <w:szCs w:val="28"/>
              </w:rPr>
              <w:t>Председатель комиссии по противодействию коррупции</w:t>
            </w:r>
          </w:p>
        </w:tc>
      </w:tr>
    </w:tbl>
    <w:p w:rsidR="00F97C51" w:rsidRDefault="00F97C51" w:rsidP="00F97C51">
      <w:pPr>
        <w:jc w:val="both"/>
        <w:rPr>
          <w:rFonts w:cs="Times New Roman"/>
          <w:kern w:val="24"/>
          <w:sz w:val="28"/>
          <w:szCs w:val="28"/>
        </w:rPr>
      </w:pPr>
      <w:r>
        <w:rPr>
          <w:rFonts w:cs="Times New Roman"/>
          <w:kern w:val="24"/>
          <w:sz w:val="28"/>
          <w:szCs w:val="28"/>
        </w:rPr>
        <w:t xml:space="preserve"> </w:t>
      </w:r>
    </w:p>
    <w:p w:rsidR="00F97C51" w:rsidRPr="00BB4D78" w:rsidRDefault="00F97C51" w:rsidP="00F97C51">
      <w:pPr>
        <w:jc w:val="both"/>
        <w:rPr>
          <w:rFonts w:cs="Times New Roman"/>
          <w:kern w:val="24"/>
          <w:sz w:val="28"/>
          <w:szCs w:val="28"/>
        </w:rPr>
      </w:pPr>
    </w:p>
    <w:p w:rsidR="00F97C51" w:rsidRDefault="00F97C51" w:rsidP="00F97C51"/>
    <w:p w:rsidR="006B16A7" w:rsidRDefault="006B16A7">
      <w:bookmarkStart w:id="0" w:name="_GoBack"/>
      <w:bookmarkEnd w:id="0"/>
    </w:p>
    <w:sectPr w:rsidR="006B16A7" w:rsidSect="00D652A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4824"/>
    <w:multiLevelType w:val="hybridMultilevel"/>
    <w:tmpl w:val="02F01074"/>
    <w:lvl w:ilvl="0" w:tplc="7BFCE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51"/>
    <w:rsid w:val="006B16A7"/>
    <w:rsid w:val="00F9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2020-12-22T07:03:00Z</dcterms:created>
  <dcterms:modified xsi:type="dcterms:W3CDTF">2020-12-22T07:04:00Z</dcterms:modified>
</cp:coreProperties>
</file>