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8C5" w:rsidRDefault="00CF18C5" w:rsidP="00CF18C5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EC38D2">
        <w:rPr>
          <w:rFonts w:eastAsiaTheme="minorHAnsi"/>
          <w:b/>
          <w:sz w:val="28"/>
          <w:szCs w:val="28"/>
          <w:lang w:eastAsia="en-US"/>
        </w:rPr>
        <w:t xml:space="preserve">Общественный совет при министерстве спорта и молодежной политики Кировской области </w:t>
      </w:r>
    </w:p>
    <w:p w:rsidR="00CF18C5" w:rsidRPr="00EC38D2" w:rsidRDefault="00CF18C5" w:rsidP="00CF18C5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CF18C5" w:rsidRPr="00EC38D2" w:rsidRDefault="00CF18C5" w:rsidP="00CF18C5">
      <w:pPr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892B30">
        <w:rPr>
          <w:rFonts w:eastAsiaTheme="minorHAnsi"/>
          <w:sz w:val="28"/>
          <w:szCs w:val="28"/>
          <w:lang w:eastAsia="en-US"/>
        </w:rPr>
        <w:t>ПРОТОКОЛ № 1</w:t>
      </w:r>
    </w:p>
    <w:p w:rsidR="00CF18C5" w:rsidRPr="00EC38D2" w:rsidRDefault="00CF18C5" w:rsidP="00CF18C5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EC38D2">
        <w:rPr>
          <w:rFonts w:eastAsiaTheme="minorHAnsi"/>
          <w:sz w:val="28"/>
          <w:szCs w:val="28"/>
          <w:lang w:eastAsia="en-US"/>
        </w:rPr>
        <w:t xml:space="preserve">заседания </w:t>
      </w:r>
      <w:r>
        <w:rPr>
          <w:rFonts w:eastAsiaTheme="minorHAnsi"/>
          <w:sz w:val="28"/>
          <w:szCs w:val="28"/>
          <w:lang w:eastAsia="en-US"/>
        </w:rPr>
        <w:t xml:space="preserve">  </w:t>
      </w:r>
      <w:r w:rsidRPr="00EC38D2">
        <w:rPr>
          <w:rFonts w:eastAsiaTheme="minorHAnsi"/>
          <w:sz w:val="28"/>
          <w:szCs w:val="28"/>
          <w:lang w:eastAsia="en-US"/>
        </w:rPr>
        <w:t xml:space="preserve">Общественного совета при министерстве спорта и молодежной политики Кировской области 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CF18C5" w:rsidRDefault="00CF18C5" w:rsidP="00CF18C5">
      <w:pPr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 04.03</w:t>
      </w:r>
      <w:r w:rsidRPr="00EC38D2">
        <w:rPr>
          <w:rFonts w:eastAsiaTheme="minorHAnsi"/>
          <w:sz w:val="28"/>
          <w:szCs w:val="28"/>
          <w:lang w:eastAsia="en-US"/>
        </w:rPr>
        <w:t>.201</w:t>
      </w:r>
      <w:r>
        <w:rPr>
          <w:rFonts w:eastAsiaTheme="minorHAnsi"/>
          <w:sz w:val="28"/>
          <w:szCs w:val="28"/>
          <w:lang w:eastAsia="en-US"/>
        </w:rPr>
        <w:t>9</w:t>
      </w:r>
      <w:r w:rsidRPr="00EC38D2">
        <w:rPr>
          <w:rFonts w:eastAsiaTheme="minorHAnsi"/>
          <w:sz w:val="28"/>
          <w:szCs w:val="28"/>
          <w:lang w:eastAsia="en-US"/>
        </w:rPr>
        <w:t xml:space="preserve"> г. </w:t>
      </w:r>
    </w:p>
    <w:p w:rsidR="00CF18C5" w:rsidRDefault="00CF18C5" w:rsidP="00CF18C5">
      <w:pPr>
        <w:jc w:val="right"/>
        <w:rPr>
          <w:rFonts w:eastAsiaTheme="minorHAnsi"/>
          <w:sz w:val="28"/>
          <w:szCs w:val="28"/>
          <w:lang w:eastAsia="en-US"/>
        </w:rPr>
      </w:pPr>
    </w:p>
    <w:p w:rsidR="00CF18C5" w:rsidRPr="00D17526" w:rsidRDefault="00CF18C5" w:rsidP="00CF18C5">
      <w:pPr>
        <w:jc w:val="both"/>
        <w:rPr>
          <w:b/>
          <w:sz w:val="28"/>
          <w:szCs w:val="28"/>
        </w:rPr>
      </w:pPr>
      <w:r w:rsidRPr="00D17526">
        <w:rPr>
          <w:b/>
          <w:sz w:val="28"/>
          <w:szCs w:val="28"/>
        </w:rPr>
        <w:t>Присутствовали:</w:t>
      </w:r>
    </w:p>
    <w:p w:rsidR="00CF18C5" w:rsidRPr="00D17526" w:rsidRDefault="00CF18C5" w:rsidP="00CF18C5">
      <w:pPr>
        <w:jc w:val="both"/>
        <w:rPr>
          <w:sz w:val="28"/>
          <w:szCs w:val="28"/>
        </w:rPr>
      </w:pPr>
      <w:r w:rsidRPr="00D17526">
        <w:rPr>
          <w:sz w:val="28"/>
          <w:szCs w:val="28"/>
        </w:rPr>
        <w:t xml:space="preserve">Члены общественного совета (ОС):  </w:t>
      </w:r>
      <w:r>
        <w:rPr>
          <w:sz w:val="28"/>
          <w:szCs w:val="28"/>
        </w:rPr>
        <w:t xml:space="preserve">председатель ОС </w:t>
      </w:r>
      <w:r w:rsidRPr="00D17526">
        <w:rPr>
          <w:sz w:val="28"/>
          <w:szCs w:val="28"/>
        </w:rPr>
        <w:t xml:space="preserve">ГУСЕЙНОВ </w:t>
      </w:r>
      <w:proofErr w:type="spellStart"/>
      <w:r w:rsidRPr="00D17526">
        <w:rPr>
          <w:sz w:val="28"/>
          <w:szCs w:val="28"/>
        </w:rPr>
        <w:t>Элунур</w:t>
      </w:r>
      <w:proofErr w:type="spellEnd"/>
      <w:r w:rsidRPr="00D17526">
        <w:rPr>
          <w:sz w:val="28"/>
          <w:szCs w:val="28"/>
        </w:rPr>
        <w:t xml:space="preserve"> </w:t>
      </w:r>
      <w:proofErr w:type="spellStart"/>
      <w:r w:rsidRPr="00D17526">
        <w:rPr>
          <w:sz w:val="28"/>
          <w:szCs w:val="28"/>
        </w:rPr>
        <w:t>Шамистан</w:t>
      </w:r>
      <w:proofErr w:type="spellEnd"/>
      <w:r w:rsidRPr="00D17526">
        <w:rPr>
          <w:sz w:val="28"/>
          <w:szCs w:val="28"/>
        </w:rPr>
        <w:t xml:space="preserve"> </w:t>
      </w:r>
      <w:proofErr w:type="spellStart"/>
      <w:r w:rsidRPr="00D17526">
        <w:rPr>
          <w:sz w:val="28"/>
          <w:szCs w:val="28"/>
        </w:rPr>
        <w:t>оглы</w:t>
      </w:r>
      <w:proofErr w:type="spellEnd"/>
      <w:r w:rsidRPr="00D1752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заместитель ОС </w:t>
      </w:r>
      <w:r w:rsidRPr="00D17526">
        <w:rPr>
          <w:sz w:val="28"/>
          <w:szCs w:val="28"/>
        </w:rPr>
        <w:t xml:space="preserve">ПОСПЕЛОВ Егор Андреевич, </w:t>
      </w:r>
      <w:r>
        <w:rPr>
          <w:sz w:val="28"/>
          <w:szCs w:val="28"/>
        </w:rPr>
        <w:t xml:space="preserve">секретарь ОС </w:t>
      </w:r>
      <w:r w:rsidRPr="00D17526">
        <w:rPr>
          <w:sz w:val="28"/>
          <w:szCs w:val="28"/>
        </w:rPr>
        <w:t xml:space="preserve">САВЧЕНКО Татьяна Александровна, БУЛДАКОВА Наталья Викторовна, ГРУХИН Александр Владимирович, ЗАЙЦЕВ Александр Дмитриевич, КРУТИКОВ Сергей Александрович, ЛАБАЗАНОВ </w:t>
      </w:r>
      <w:proofErr w:type="spellStart"/>
      <w:r w:rsidRPr="00D17526">
        <w:rPr>
          <w:sz w:val="28"/>
          <w:szCs w:val="28"/>
        </w:rPr>
        <w:t>Заирбек</w:t>
      </w:r>
      <w:proofErr w:type="spellEnd"/>
      <w:r w:rsidRPr="00D17526">
        <w:rPr>
          <w:sz w:val="28"/>
          <w:szCs w:val="28"/>
        </w:rPr>
        <w:t xml:space="preserve"> </w:t>
      </w:r>
      <w:proofErr w:type="spellStart"/>
      <w:r w:rsidRPr="00D17526">
        <w:rPr>
          <w:sz w:val="28"/>
          <w:szCs w:val="28"/>
        </w:rPr>
        <w:t>Гаджиевич</w:t>
      </w:r>
      <w:proofErr w:type="spellEnd"/>
      <w:r w:rsidRPr="00D17526">
        <w:rPr>
          <w:sz w:val="28"/>
          <w:szCs w:val="28"/>
        </w:rPr>
        <w:t xml:space="preserve">, ШВАРЦБЛАТ Лев Давидович, ЩЕЛЧКОВ Александр Валентинович, ТЕРЕХОВ Николай Петрович. </w:t>
      </w:r>
    </w:p>
    <w:p w:rsidR="00CF18C5" w:rsidRPr="00D17526" w:rsidRDefault="00CF18C5" w:rsidP="00CF18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F18C5" w:rsidRPr="00D17526" w:rsidRDefault="00CF18C5" w:rsidP="00CF18C5">
      <w:pPr>
        <w:jc w:val="both"/>
        <w:rPr>
          <w:sz w:val="28"/>
          <w:szCs w:val="28"/>
        </w:rPr>
      </w:pPr>
    </w:p>
    <w:p w:rsidR="00CF18C5" w:rsidRPr="00D17526" w:rsidRDefault="00CF18C5" w:rsidP="00CF18C5">
      <w:pPr>
        <w:jc w:val="both"/>
        <w:rPr>
          <w:sz w:val="28"/>
          <w:szCs w:val="28"/>
        </w:rPr>
      </w:pPr>
      <w:r w:rsidRPr="00D17526">
        <w:rPr>
          <w:b/>
          <w:sz w:val="28"/>
          <w:szCs w:val="28"/>
        </w:rPr>
        <w:t>Приглашенные:</w:t>
      </w:r>
      <w:r w:rsidRPr="00D17526">
        <w:rPr>
          <w:color w:val="000000"/>
          <w:sz w:val="28"/>
          <w:szCs w:val="28"/>
        </w:rPr>
        <w:t xml:space="preserve"> – </w:t>
      </w:r>
      <w:r w:rsidRPr="00D17526">
        <w:rPr>
          <w:color w:val="000000"/>
          <w:sz w:val="28"/>
          <w:szCs w:val="28"/>
          <w:shd w:val="clear" w:color="auto" w:fill="FFFFFF"/>
        </w:rPr>
        <w:t xml:space="preserve">Алексеев Денис Александрович, </w:t>
      </w:r>
      <w:r w:rsidRPr="00D17526">
        <w:rPr>
          <w:color w:val="000000"/>
          <w:sz w:val="28"/>
          <w:szCs w:val="28"/>
        </w:rPr>
        <w:t xml:space="preserve">заместитель   министра спорта и молодёжной политики  Кировской области,  </w:t>
      </w:r>
      <w:r w:rsidRPr="00D17526">
        <w:rPr>
          <w:sz w:val="28"/>
          <w:szCs w:val="28"/>
        </w:rPr>
        <w:t xml:space="preserve"> </w:t>
      </w:r>
    </w:p>
    <w:p w:rsidR="00CF18C5" w:rsidRPr="00D17526" w:rsidRDefault="00CF18C5" w:rsidP="00CF18C5">
      <w:pPr>
        <w:rPr>
          <w:sz w:val="28"/>
          <w:szCs w:val="28"/>
        </w:rPr>
      </w:pPr>
    </w:p>
    <w:p w:rsidR="00CF18C5" w:rsidRPr="00D17526" w:rsidRDefault="00CF18C5" w:rsidP="00CF18C5">
      <w:pPr>
        <w:jc w:val="both"/>
        <w:rPr>
          <w:b/>
          <w:sz w:val="28"/>
          <w:szCs w:val="28"/>
        </w:rPr>
      </w:pPr>
      <w:r w:rsidRPr="00D17526">
        <w:rPr>
          <w:b/>
          <w:sz w:val="28"/>
          <w:szCs w:val="28"/>
        </w:rPr>
        <w:t xml:space="preserve">Повестка дня: </w:t>
      </w:r>
    </w:p>
    <w:p w:rsidR="00CF18C5" w:rsidRPr="00D17526" w:rsidRDefault="00CF18C5" w:rsidP="00CF18C5">
      <w:pPr>
        <w:jc w:val="both"/>
        <w:rPr>
          <w:sz w:val="28"/>
          <w:szCs w:val="28"/>
        </w:rPr>
      </w:pPr>
      <w:r w:rsidRPr="00D17526">
        <w:rPr>
          <w:sz w:val="28"/>
          <w:szCs w:val="28"/>
        </w:rPr>
        <w:t>1.</w:t>
      </w:r>
      <w:r w:rsidRPr="00D17526">
        <w:rPr>
          <w:sz w:val="28"/>
          <w:szCs w:val="28"/>
        </w:rPr>
        <w:tab/>
        <w:t xml:space="preserve">Отчёт о работе Общественного совета при министерстве спорта и молодёжной политики  </w:t>
      </w:r>
      <w:proofErr w:type="gramStart"/>
      <w:r w:rsidRPr="00D17526">
        <w:rPr>
          <w:sz w:val="28"/>
          <w:szCs w:val="28"/>
        </w:rPr>
        <w:t>КО</w:t>
      </w:r>
      <w:proofErr w:type="gramEnd"/>
      <w:r w:rsidRPr="00D17526">
        <w:rPr>
          <w:sz w:val="28"/>
          <w:szCs w:val="28"/>
        </w:rPr>
        <w:t xml:space="preserve"> в 2017- 2018г.г.  Докладчик: Савченко Т.А.</w:t>
      </w:r>
    </w:p>
    <w:p w:rsidR="00CF18C5" w:rsidRPr="00D17526" w:rsidRDefault="00CF18C5" w:rsidP="00CF18C5">
      <w:pPr>
        <w:jc w:val="both"/>
        <w:rPr>
          <w:sz w:val="28"/>
          <w:szCs w:val="28"/>
        </w:rPr>
      </w:pPr>
      <w:r w:rsidRPr="00D17526">
        <w:rPr>
          <w:sz w:val="28"/>
          <w:szCs w:val="28"/>
        </w:rPr>
        <w:t>2.</w:t>
      </w:r>
      <w:r w:rsidRPr="00D17526">
        <w:rPr>
          <w:sz w:val="28"/>
          <w:szCs w:val="28"/>
        </w:rPr>
        <w:tab/>
        <w:t>Результаты работы по противодействию коррупции</w:t>
      </w:r>
    </w:p>
    <w:p w:rsidR="00CF18C5" w:rsidRDefault="00CF18C5" w:rsidP="00CF18C5">
      <w:pPr>
        <w:jc w:val="both"/>
        <w:rPr>
          <w:sz w:val="28"/>
          <w:szCs w:val="28"/>
        </w:rPr>
      </w:pPr>
      <w:r w:rsidRPr="00D17526">
        <w:rPr>
          <w:sz w:val="28"/>
          <w:szCs w:val="28"/>
        </w:rPr>
        <w:t xml:space="preserve"> в министерстве спорта и молодежной политики Кировской области за 2018 год. Докладчик  Назарова Ю.И.</w:t>
      </w:r>
    </w:p>
    <w:p w:rsidR="00CF18C5" w:rsidRPr="00D17526" w:rsidRDefault="00CF18C5" w:rsidP="00CF18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D17526">
        <w:rPr>
          <w:sz w:val="28"/>
          <w:szCs w:val="28"/>
        </w:rPr>
        <w:t>О Плане работы ОС на 2019 год.</w:t>
      </w:r>
    </w:p>
    <w:p w:rsidR="00CF18C5" w:rsidRPr="00D17526" w:rsidRDefault="00CF18C5" w:rsidP="00CF18C5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17526">
        <w:rPr>
          <w:sz w:val="28"/>
          <w:szCs w:val="28"/>
        </w:rPr>
        <w:t>.</w:t>
      </w:r>
      <w:r w:rsidRPr="00D17526">
        <w:rPr>
          <w:sz w:val="28"/>
          <w:szCs w:val="28"/>
        </w:rPr>
        <w:tab/>
        <w:t>Разное.</w:t>
      </w:r>
    </w:p>
    <w:p w:rsidR="00CF18C5" w:rsidRPr="00D17526" w:rsidRDefault="00CF18C5" w:rsidP="00CF18C5">
      <w:pPr>
        <w:rPr>
          <w:color w:val="000000"/>
          <w:sz w:val="28"/>
          <w:szCs w:val="28"/>
        </w:rPr>
      </w:pPr>
    </w:p>
    <w:p w:rsidR="00CF18C5" w:rsidRDefault="00CF18C5" w:rsidP="00CF18C5">
      <w:pPr>
        <w:shd w:val="clear" w:color="auto" w:fill="FFFFFF"/>
        <w:spacing w:after="150" w:line="300" w:lineRule="atLeast"/>
        <w:jc w:val="both"/>
        <w:rPr>
          <w:sz w:val="28"/>
          <w:szCs w:val="28"/>
        </w:rPr>
      </w:pPr>
      <w:r w:rsidRPr="00D17526">
        <w:rPr>
          <w:b/>
          <w:sz w:val="28"/>
          <w:szCs w:val="28"/>
        </w:rPr>
        <w:t>Слушали</w:t>
      </w:r>
      <w:r>
        <w:rPr>
          <w:sz w:val="28"/>
          <w:szCs w:val="28"/>
        </w:rPr>
        <w:t>:</w:t>
      </w:r>
    </w:p>
    <w:p w:rsidR="00CF18C5" w:rsidRDefault="00CF18C5" w:rsidP="00CF18C5">
      <w:pPr>
        <w:shd w:val="clear" w:color="auto" w:fill="FFFFFF"/>
        <w:spacing w:after="150" w:line="300" w:lineRule="atLeast"/>
        <w:jc w:val="both"/>
        <w:rPr>
          <w:sz w:val="28"/>
          <w:szCs w:val="28"/>
        </w:rPr>
      </w:pPr>
      <w:r w:rsidRPr="00A00EF7">
        <w:rPr>
          <w:sz w:val="28"/>
          <w:szCs w:val="28"/>
          <w:u w:val="single"/>
        </w:rPr>
        <w:t>По первому вопросу</w:t>
      </w:r>
      <w:r>
        <w:rPr>
          <w:sz w:val="28"/>
          <w:szCs w:val="28"/>
        </w:rPr>
        <w:t xml:space="preserve"> Савченко Т.А. поделилась с новыми членами ОС о работе предыдущего созыва. </w:t>
      </w:r>
      <w:r w:rsidRPr="00D175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4525FD">
        <w:rPr>
          <w:sz w:val="28"/>
          <w:szCs w:val="28"/>
        </w:rPr>
        <w:t>Общественный совет работал  по    плану</w:t>
      </w:r>
      <w:r>
        <w:rPr>
          <w:sz w:val="28"/>
          <w:szCs w:val="28"/>
        </w:rPr>
        <w:t>.</w:t>
      </w:r>
      <w:r w:rsidRPr="004525FD">
        <w:rPr>
          <w:sz w:val="28"/>
          <w:szCs w:val="28"/>
        </w:rPr>
        <w:t xml:space="preserve">  Заседан</w:t>
      </w:r>
      <w:r>
        <w:rPr>
          <w:sz w:val="28"/>
          <w:szCs w:val="28"/>
        </w:rPr>
        <w:t>ия</w:t>
      </w:r>
      <w:r w:rsidRPr="004525FD">
        <w:rPr>
          <w:sz w:val="28"/>
          <w:szCs w:val="28"/>
        </w:rPr>
        <w:t xml:space="preserve"> проходило  один раз в месяц</w:t>
      </w:r>
      <w:r>
        <w:rPr>
          <w:sz w:val="28"/>
          <w:szCs w:val="28"/>
        </w:rPr>
        <w:t>. Б</w:t>
      </w:r>
      <w:r w:rsidRPr="004525FD">
        <w:rPr>
          <w:sz w:val="28"/>
          <w:szCs w:val="28"/>
        </w:rPr>
        <w:t>ыли  организованы   дистанционные совещания ОС.</w:t>
      </w:r>
      <w:r>
        <w:rPr>
          <w:sz w:val="28"/>
          <w:szCs w:val="28"/>
        </w:rPr>
        <w:t xml:space="preserve"> Проводило</w:t>
      </w:r>
      <w:r w:rsidRPr="004525FD">
        <w:rPr>
          <w:sz w:val="28"/>
          <w:szCs w:val="28"/>
        </w:rPr>
        <w:t xml:space="preserve">сь </w:t>
      </w:r>
      <w:r>
        <w:rPr>
          <w:sz w:val="28"/>
          <w:szCs w:val="28"/>
        </w:rPr>
        <w:t xml:space="preserve">ряд </w:t>
      </w:r>
      <w:r w:rsidRPr="004525FD">
        <w:rPr>
          <w:sz w:val="28"/>
          <w:szCs w:val="28"/>
        </w:rPr>
        <w:t>мероприятия по общественному контролю «Качества работы учреждений, оказывающих социальные услуги в сфере физической культуры и спорта на территории Кировской области».        Проводилась работа по формированию интереса населения к Всероссийскому физкультурно-спортивному комплексу «Готов к труду и обороне» (ГТО), а также информационная деятельность о центрах тестирования ГТО с населением. К 80-летию Кировской области 08.12.2016г был проведен Фестиваль «За нами идёт будущее», (за счет собственных средств)</w:t>
      </w:r>
      <w:r>
        <w:rPr>
          <w:sz w:val="28"/>
          <w:szCs w:val="28"/>
        </w:rPr>
        <w:t xml:space="preserve">, в котором приняло участие более тысячи чел. Было положено начало для создания </w:t>
      </w:r>
      <w:r w:rsidRPr="004525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4525FD">
        <w:rPr>
          <w:sz w:val="28"/>
          <w:szCs w:val="28"/>
        </w:rPr>
        <w:t xml:space="preserve"> банка данных работников спорта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</w:t>
      </w:r>
      <w:proofErr w:type="gramEnd"/>
      <w:r>
        <w:rPr>
          <w:sz w:val="28"/>
          <w:szCs w:val="28"/>
        </w:rPr>
        <w:t xml:space="preserve">. </w:t>
      </w:r>
      <w:r w:rsidRPr="004525FD">
        <w:rPr>
          <w:sz w:val="28"/>
          <w:szCs w:val="28"/>
        </w:rPr>
        <w:t>Впервые были проведены публич</w:t>
      </w:r>
      <w:r>
        <w:rPr>
          <w:sz w:val="28"/>
          <w:szCs w:val="28"/>
        </w:rPr>
        <w:t>ные встречи  «СПОРТ и ЛИЧНОСТЬ».</w:t>
      </w:r>
      <w:r w:rsidRPr="004525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4525FD">
        <w:rPr>
          <w:sz w:val="28"/>
          <w:szCs w:val="28"/>
        </w:rPr>
        <w:t xml:space="preserve">ОС провёл значительную работу   к    созданию    празднования 100 – </w:t>
      </w:r>
      <w:proofErr w:type="spellStart"/>
      <w:r w:rsidRPr="004525FD">
        <w:rPr>
          <w:sz w:val="28"/>
          <w:szCs w:val="28"/>
        </w:rPr>
        <w:t>летия</w:t>
      </w:r>
      <w:proofErr w:type="spellEnd"/>
      <w:r w:rsidRPr="004525FD">
        <w:rPr>
          <w:sz w:val="28"/>
          <w:szCs w:val="28"/>
        </w:rPr>
        <w:t xml:space="preserve">  М.Г. Исак</w:t>
      </w:r>
      <w:r>
        <w:rPr>
          <w:sz w:val="28"/>
          <w:szCs w:val="28"/>
        </w:rPr>
        <w:t>овой, был разработан проект  плана мероприятий.</w:t>
      </w:r>
      <w:r w:rsidRPr="004525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p w:rsidR="00CF18C5" w:rsidRPr="004525FD" w:rsidRDefault="00CF18C5" w:rsidP="00CF18C5">
      <w:pPr>
        <w:shd w:val="clear" w:color="auto" w:fill="FFFFFF"/>
        <w:spacing w:after="150"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 2016 года в</w:t>
      </w:r>
      <w:r w:rsidRPr="004525FD">
        <w:rPr>
          <w:sz w:val="28"/>
          <w:szCs w:val="28"/>
        </w:rPr>
        <w:t xml:space="preserve"> целях освещения деятельности </w:t>
      </w:r>
      <w:r>
        <w:rPr>
          <w:sz w:val="28"/>
          <w:szCs w:val="28"/>
        </w:rPr>
        <w:t>ОС</w:t>
      </w:r>
      <w:r w:rsidRPr="004525FD">
        <w:rPr>
          <w:sz w:val="28"/>
          <w:szCs w:val="28"/>
        </w:rPr>
        <w:t xml:space="preserve"> были рассмотрены вопросы</w:t>
      </w:r>
      <w:r>
        <w:rPr>
          <w:sz w:val="28"/>
          <w:szCs w:val="28"/>
        </w:rPr>
        <w:t xml:space="preserve">   о создании</w:t>
      </w:r>
      <w:r w:rsidRPr="004525FD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 официальном сайте министерства </w:t>
      </w:r>
      <w:r w:rsidRPr="004525FD">
        <w:rPr>
          <w:sz w:val="28"/>
          <w:szCs w:val="28"/>
        </w:rPr>
        <w:t>отдельной странички о работе «Общественного совета при министер</w:t>
      </w:r>
      <w:r>
        <w:rPr>
          <w:sz w:val="28"/>
          <w:szCs w:val="28"/>
        </w:rPr>
        <w:t xml:space="preserve">стве спорта Кировской области», </w:t>
      </w:r>
      <w:r w:rsidRPr="004525FD">
        <w:rPr>
          <w:sz w:val="28"/>
          <w:szCs w:val="28"/>
        </w:rPr>
        <w:t>о создании   группы ОС в социальных сетях (</w:t>
      </w:r>
      <w:proofErr w:type="spellStart"/>
      <w:r w:rsidRPr="004525FD">
        <w:rPr>
          <w:sz w:val="28"/>
          <w:szCs w:val="28"/>
        </w:rPr>
        <w:t>vkontakte</w:t>
      </w:r>
      <w:proofErr w:type="spellEnd"/>
      <w:r w:rsidRPr="004525FD">
        <w:rPr>
          <w:sz w:val="28"/>
          <w:szCs w:val="28"/>
        </w:rPr>
        <w:t xml:space="preserve">, </w:t>
      </w:r>
      <w:proofErr w:type="spellStart"/>
      <w:r w:rsidRPr="004525FD">
        <w:rPr>
          <w:sz w:val="28"/>
          <w:szCs w:val="28"/>
        </w:rPr>
        <w:t>Facebook</w:t>
      </w:r>
      <w:proofErr w:type="spellEnd"/>
      <w:r w:rsidRPr="004525FD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Pr="004525FD">
        <w:rPr>
          <w:sz w:val="28"/>
          <w:szCs w:val="28"/>
        </w:rPr>
        <w:t xml:space="preserve">  </w:t>
      </w:r>
    </w:p>
    <w:p w:rsidR="00CF18C5" w:rsidRDefault="00CF18C5" w:rsidP="00CF18C5">
      <w:pPr>
        <w:shd w:val="clear" w:color="auto" w:fill="FFFFFF"/>
        <w:spacing w:after="150" w:line="300" w:lineRule="atLeast"/>
        <w:jc w:val="both"/>
        <w:rPr>
          <w:sz w:val="28"/>
          <w:szCs w:val="28"/>
        </w:rPr>
      </w:pPr>
      <w:r w:rsidRPr="00B12383">
        <w:rPr>
          <w:b/>
          <w:sz w:val="28"/>
          <w:szCs w:val="28"/>
        </w:rPr>
        <w:t>Выступала:</w:t>
      </w:r>
      <w:r>
        <w:rPr>
          <w:sz w:val="28"/>
          <w:szCs w:val="28"/>
        </w:rPr>
        <w:t xml:space="preserve"> Назарова Ю.И. проинформировала ОС о том, что в марте 2019 года будет завершен новый сайт министерства</w:t>
      </w:r>
      <w:r w:rsidRPr="00A00EF7">
        <w:rPr>
          <w:sz w:val="28"/>
          <w:szCs w:val="28"/>
        </w:rPr>
        <w:t xml:space="preserve"> </w:t>
      </w:r>
      <w:r w:rsidRPr="00D17526">
        <w:rPr>
          <w:sz w:val="28"/>
          <w:szCs w:val="28"/>
        </w:rPr>
        <w:t xml:space="preserve">спорта и молодёжной политики </w:t>
      </w:r>
      <w:proofErr w:type="gramStart"/>
      <w:r w:rsidRPr="00D17526">
        <w:rPr>
          <w:sz w:val="28"/>
          <w:szCs w:val="28"/>
        </w:rPr>
        <w:t>КО</w:t>
      </w:r>
      <w:proofErr w:type="gramEnd"/>
      <w:r>
        <w:rPr>
          <w:sz w:val="28"/>
          <w:szCs w:val="28"/>
        </w:rPr>
        <w:t xml:space="preserve">, где предусматривается специальный раздел работы </w:t>
      </w:r>
      <w:r w:rsidRPr="00D17526">
        <w:rPr>
          <w:sz w:val="28"/>
          <w:szCs w:val="28"/>
        </w:rPr>
        <w:t>ОС</w:t>
      </w:r>
      <w:r>
        <w:rPr>
          <w:sz w:val="28"/>
          <w:szCs w:val="28"/>
        </w:rPr>
        <w:t>.</w:t>
      </w:r>
    </w:p>
    <w:p w:rsidR="00CF18C5" w:rsidRPr="00D17526" w:rsidRDefault="00CF18C5" w:rsidP="00CF18C5">
      <w:pPr>
        <w:shd w:val="clear" w:color="auto" w:fill="FFFFFF"/>
        <w:spacing w:line="323" w:lineRule="atLeast"/>
        <w:jc w:val="both"/>
        <w:rPr>
          <w:rFonts w:eastAsiaTheme="minorHAnsi"/>
          <w:b/>
          <w:sz w:val="28"/>
          <w:szCs w:val="28"/>
          <w:lang w:eastAsia="en-US"/>
        </w:rPr>
      </w:pPr>
      <w:r w:rsidRPr="00D17526">
        <w:rPr>
          <w:rFonts w:eastAsiaTheme="minorHAnsi"/>
          <w:b/>
          <w:sz w:val="28"/>
          <w:szCs w:val="28"/>
          <w:lang w:eastAsia="en-US"/>
        </w:rPr>
        <w:t>Постановили:</w:t>
      </w:r>
    </w:p>
    <w:p w:rsidR="00CF18C5" w:rsidRDefault="00CF18C5" w:rsidP="00CF18C5">
      <w:pPr>
        <w:pStyle w:val="a3"/>
        <w:shd w:val="clear" w:color="auto" w:fill="FFFFFF"/>
        <w:spacing w:line="323" w:lineRule="atLeast"/>
        <w:ind w:left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</w:t>
      </w:r>
      <w:r w:rsidRPr="00D17526">
        <w:rPr>
          <w:rFonts w:eastAsiaTheme="minorHAnsi"/>
          <w:sz w:val="28"/>
          <w:szCs w:val="28"/>
          <w:lang w:eastAsia="en-US"/>
        </w:rPr>
        <w:t xml:space="preserve">нформацию </w:t>
      </w:r>
      <w:r>
        <w:rPr>
          <w:rFonts w:eastAsiaTheme="minorHAnsi"/>
          <w:sz w:val="28"/>
          <w:szCs w:val="28"/>
          <w:lang w:eastAsia="en-US"/>
        </w:rPr>
        <w:t>п</w:t>
      </w:r>
      <w:r w:rsidRPr="00D17526">
        <w:rPr>
          <w:rFonts w:eastAsiaTheme="minorHAnsi"/>
          <w:sz w:val="28"/>
          <w:szCs w:val="28"/>
          <w:lang w:eastAsia="en-US"/>
        </w:rPr>
        <w:t>ринять к сведению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CF18C5" w:rsidRPr="0024668C" w:rsidRDefault="00CF18C5" w:rsidP="00CF18C5">
      <w:pPr>
        <w:pStyle w:val="a3"/>
        <w:shd w:val="clear" w:color="auto" w:fill="FFFFFF"/>
        <w:spacing w:line="323" w:lineRule="atLeast"/>
        <w:ind w:left="720"/>
        <w:jc w:val="both"/>
        <w:rPr>
          <w:rFonts w:eastAsiaTheme="minorHAnsi"/>
          <w:sz w:val="28"/>
          <w:szCs w:val="28"/>
          <w:lang w:eastAsia="en-US"/>
        </w:rPr>
      </w:pPr>
    </w:p>
    <w:p w:rsidR="00CF18C5" w:rsidRDefault="00CF18C5" w:rsidP="00CF18C5">
      <w:pPr>
        <w:jc w:val="both"/>
        <w:rPr>
          <w:sz w:val="28"/>
          <w:szCs w:val="28"/>
        </w:rPr>
      </w:pPr>
      <w:r w:rsidRPr="00B12383">
        <w:rPr>
          <w:rFonts w:eastAsiaTheme="minorHAnsi"/>
          <w:sz w:val="28"/>
          <w:szCs w:val="28"/>
          <w:u w:val="single"/>
          <w:lang w:eastAsia="en-US"/>
        </w:rPr>
        <w:t>По второму вопросу</w:t>
      </w:r>
      <w:r>
        <w:rPr>
          <w:rFonts w:eastAsiaTheme="minorHAnsi"/>
          <w:sz w:val="28"/>
          <w:szCs w:val="28"/>
          <w:u w:val="single"/>
          <w:lang w:eastAsia="en-US"/>
        </w:rPr>
        <w:t>: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12383">
        <w:rPr>
          <w:sz w:val="28"/>
          <w:szCs w:val="28"/>
        </w:rPr>
        <w:t xml:space="preserve"> </w:t>
      </w:r>
      <w:r w:rsidRPr="00D17526">
        <w:rPr>
          <w:sz w:val="28"/>
          <w:szCs w:val="28"/>
        </w:rPr>
        <w:t>Докладчик  Назарова Ю.И.</w:t>
      </w:r>
      <w:r>
        <w:rPr>
          <w:sz w:val="28"/>
          <w:szCs w:val="28"/>
        </w:rPr>
        <w:t xml:space="preserve"> «</w:t>
      </w:r>
      <w:r w:rsidRPr="00D17526">
        <w:rPr>
          <w:sz w:val="28"/>
          <w:szCs w:val="28"/>
        </w:rPr>
        <w:t>Результаты рабо</w:t>
      </w:r>
      <w:r>
        <w:rPr>
          <w:sz w:val="28"/>
          <w:szCs w:val="28"/>
        </w:rPr>
        <w:t xml:space="preserve">ты по противодействию коррупции </w:t>
      </w:r>
      <w:r w:rsidRPr="00D17526">
        <w:rPr>
          <w:sz w:val="28"/>
          <w:szCs w:val="28"/>
        </w:rPr>
        <w:t>в министерстве спорта и молодежной политики Кировской области за 2018 год</w:t>
      </w:r>
      <w:proofErr w:type="gramStart"/>
      <w:r w:rsidRPr="0029492D">
        <w:rPr>
          <w:sz w:val="28"/>
          <w:szCs w:val="28"/>
        </w:rPr>
        <w:t>.</w:t>
      </w:r>
      <w:proofErr w:type="gramEnd"/>
      <w:r w:rsidRPr="0029492D">
        <w:rPr>
          <w:sz w:val="28"/>
          <w:szCs w:val="28"/>
        </w:rPr>
        <w:t xml:space="preserve"> (</w:t>
      </w:r>
      <w:proofErr w:type="gramStart"/>
      <w:r w:rsidRPr="0029492D">
        <w:rPr>
          <w:sz w:val="28"/>
          <w:szCs w:val="28"/>
        </w:rPr>
        <w:t>с</w:t>
      </w:r>
      <w:proofErr w:type="gramEnd"/>
      <w:r w:rsidRPr="0029492D">
        <w:rPr>
          <w:sz w:val="28"/>
          <w:szCs w:val="28"/>
        </w:rPr>
        <w:t>мотреть приложение</w:t>
      </w:r>
      <w:r>
        <w:rPr>
          <w:sz w:val="28"/>
          <w:szCs w:val="28"/>
        </w:rPr>
        <w:t>:</w:t>
      </w:r>
      <w:r w:rsidRPr="0029492D">
        <w:rPr>
          <w:sz w:val="28"/>
          <w:szCs w:val="28"/>
        </w:rPr>
        <w:t xml:space="preserve"> </w:t>
      </w:r>
      <w:proofErr w:type="gramStart"/>
      <w:r w:rsidRPr="0029492D">
        <w:rPr>
          <w:sz w:val="28"/>
          <w:szCs w:val="28"/>
        </w:rPr>
        <w:t>О результатах  работы  по противодействию коррупции в министерстве спорта и молодежной политики Кировской области за 2018 год</w:t>
      </w:r>
      <w:r>
        <w:rPr>
          <w:sz w:val="28"/>
          <w:szCs w:val="28"/>
        </w:rPr>
        <w:t xml:space="preserve">) </w:t>
      </w:r>
      <w:proofErr w:type="gramEnd"/>
    </w:p>
    <w:p w:rsidR="00CF18C5" w:rsidRPr="00D17526" w:rsidRDefault="00CF18C5" w:rsidP="00CF18C5">
      <w:pPr>
        <w:shd w:val="clear" w:color="auto" w:fill="FFFFFF"/>
        <w:spacing w:line="323" w:lineRule="atLeast"/>
        <w:jc w:val="both"/>
        <w:rPr>
          <w:rFonts w:eastAsiaTheme="minorHAnsi"/>
          <w:b/>
          <w:sz w:val="28"/>
          <w:szCs w:val="28"/>
          <w:lang w:eastAsia="en-US"/>
        </w:rPr>
      </w:pPr>
      <w:r w:rsidRPr="00D17526">
        <w:rPr>
          <w:rFonts w:eastAsiaTheme="minorHAnsi"/>
          <w:b/>
          <w:sz w:val="28"/>
          <w:szCs w:val="28"/>
          <w:lang w:eastAsia="en-US"/>
        </w:rPr>
        <w:t>Постановили:</w:t>
      </w:r>
    </w:p>
    <w:p w:rsidR="00CF18C5" w:rsidRPr="00B12383" w:rsidRDefault="00CF18C5" w:rsidP="00CF18C5">
      <w:pPr>
        <w:shd w:val="clear" w:color="auto" w:fill="FFFFFF"/>
        <w:spacing w:line="323" w:lineRule="atLeast"/>
        <w:jc w:val="both"/>
        <w:rPr>
          <w:rFonts w:eastAsiaTheme="minorHAnsi"/>
          <w:sz w:val="28"/>
          <w:szCs w:val="28"/>
          <w:u w:val="single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</w:t>
      </w:r>
      <w:r w:rsidRPr="00D17526">
        <w:rPr>
          <w:rFonts w:eastAsiaTheme="minorHAnsi"/>
          <w:sz w:val="28"/>
          <w:szCs w:val="28"/>
          <w:lang w:eastAsia="en-US"/>
        </w:rPr>
        <w:t xml:space="preserve">нформацию </w:t>
      </w:r>
      <w:r>
        <w:rPr>
          <w:rFonts w:eastAsiaTheme="minorHAnsi"/>
          <w:sz w:val="28"/>
          <w:szCs w:val="28"/>
          <w:lang w:eastAsia="en-US"/>
        </w:rPr>
        <w:t>п</w:t>
      </w:r>
      <w:r w:rsidRPr="00D17526">
        <w:rPr>
          <w:rFonts w:eastAsiaTheme="minorHAnsi"/>
          <w:sz w:val="28"/>
          <w:szCs w:val="28"/>
          <w:lang w:eastAsia="en-US"/>
        </w:rPr>
        <w:t>ринять к сведению</w:t>
      </w:r>
    </w:p>
    <w:p w:rsidR="00CF18C5" w:rsidRPr="00D17526" w:rsidRDefault="00CF18C5" w:rsidP="00CF18C5">
      <w:pPr>
        <w:shd w:val="clear" w:color="auto" w:fill="FFFFFF"/>
        <w:spacing w:line="323" w:lineRule="atLeast"/>
        <w:jc w:val="both"/>
        <w:rPr>
          <w:rFonts w:eastAsiaTheme="minorHAnsi"/>
          <w:i/>
          <w:sz w:val="28"/>
          <w:szCs w:val="28"/>
          <w:lang w:eastAsia="en-US"/>
        </w:rPr>
      </w:pPr>
    </w:p>
    <w:p w:rsidR="00CF18C5" w:rsidRDefault="00CF18C5" w:rsidP="00CF18C5">
      <w:pPr>
        <w:jc w:val="both"/>
        <w:rPr>
          <w:sz w:val="28"/>
          <w:szCs w:val="28"/>
        </w:rPr>
      </w:pPr>
      <w:r w:rsidRPr="00B12383">
        <w:rPr>
          <w:rFonts w:eastAsiaTheme="minorHAnsi"/>
          <w:sz w:val="28"/>
          <w:szCs w:val="28"/>
          <w:u w:val="single"/>
          <w:lang w:eastAsia="en-US"/>
        </w:rPr>
        <w:t xml:space="preserve">По </w:t>
      </w:r>
      <w:r>
        <w:rPr>
          <w:rFonts w:eastAsiaTheme="minorHAnsi"/>
          <w:sz w:val="28"/>
          <w:szCs w:val="28"/>
          <w:u w:val="single"/>
          <w:lang w:eastAsia="en-US"/>
        </w:rPr>
        <w:t>третьему</w:t>
      </w:r>
      <w:r w:rsidRPr="00B12383">
        <w:rPr>
          <w:rFonts w:eastAsiaTheme="minorHAnsi"/>
          <w:sz w:val="28"/>
          <w:szCs w:val="28"/>
          <w:u w:val="single"/>
          <w:lang w:eastAsia="en-US"/>
        </w:rPr>
        <w:t xml:space="preserve"> вопросу</w:t>
      </w:r>
      <w:r>
        <w:rPr>
          <w:rFonts w:eastAsiaTheme="minorHAnsi"/>
          <w:sz w:val="28"/>
          <w:szCs w:val="28"/>
          <w:u w:val="single"/>
          <w:lang w:eastAsia="en-US"/>
        </w:rPr>
        <w:t>: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12383">
        <w:rPr>
          <w:sz w:val="28"/>
          <w:szCs w:val="28"/>
        </w:rPr>
        <w:t xml:space="preserve"> </w:t>
      </w:r>
      <w:r>
        <w:rPr>
          <w:sz w:val="28"/>
          <w:szCs w:val="28"/>
        </w:rPr>
        <w:t>Выступал Гусейнов Э.Ш. «</w:t>
      </w:r>
      <w:r w:rsidRPr="00D17526">
        <w:rPr>
          <w:sz w:val="28"/>
          <w:szCs w:val="28"/>
        </w:rPr>
        <w:t>О Плане работы ОС на 2019 год</w:t>
      </w:r>
      <w:r>
        <w:rPr>
          <w:sz w:val="28"/>
          <w:szCs w:val="28"/>
        </w:rPr>
        <w:t>»</w:t>
      </w:r>
      <w:r w:rsidRPr="00D17526">
        <w:rPr>
          <w:sz w:val="28"/>
          <w:szCs w:val="28"/>
        </w:rPr>
        <w:t>.</w:t>
      </w:r>
      <w:r>
        <w:rPr>
          <w:sz w:val="28"/>
          <w:szCs w:val="28"/>
        </w:rPr>
        <w:t xml:space="preserve"> Предложил работу ОС строить по трём направлениям: молодёжная политика, туризм, спорт.</w:t>
      </w:r>
    </w:p>
    <w:p w:rsidR="00CF18C5" w:rsidRDefault="00CF18C5" w:rsidP="00CF18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Приняв к сведению предложения работников министерства спорта и молодёжной политики,  членов ОС, составлен предварительный    план работы ОС. </w:t>
      </w:r>
    </w:p>
    <w:p w:rsidR="00CF18C5" w:rsidRDefault="00CF18C5" w:rsidP="00CF18C5">
      <w:pPr>
        <w:jc w:val="both"/>
        <w:rPr>
          <w:sz w:val="28"/>
          <w:szCs w:val="28"/>
        </w:rPr>
      </w:pPr>
    </w:p>
    <w:tbl>
      <w:tblPr>
        <w:tblStyle w:val="1"/>
        <w:tblW w:w="1105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6"/>
        <w:gridCol w:w="5670"/>
        <w:gridCol w:w="1842"/>
        <w:gridCol w:w="2410"/>
      </w:tblGrid>
      <w:tr w:rsidR="00CF18C5" w:rsidRPr="00B62BAD" w:rsidTr="00CF18C5">
        <w:trPr>
          <w:trHeight w:val="737"/>
        </w:trPr>
        <w:tc>
          <w:tcPr>
            <w:tcW w:w="1136" w:type="dxa"/>
          </w:tcPr>
          <w:p w:rsidR="00CF18C5" w:rsidRPr="00B62BAD" w:rsidRDefault="00CF18C5" w:rsidP="0046653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62BAD">
              <w:rPr>
                <w:rFonts w:eastAsiaTheme="minorHAnsi"/>
                <w:sz w:val="28"/>
                <w:szCs w:val="28"/>
                <w:lang w:eastAsia="en-US"/>
              </w:rPr>
              <w:t>№</w:t>
            </w:r>
          </w:p>
          <w:p w:rsidR="00CF18C5" w:rsidRPr="00B62BAD" w:rsidRDefault="00CF18C5" w:rsidP="0046653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B62BAD"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proofErr w:type="gramEnd"/>
            <w:r w:rsidRPr="00B62BAD">
              <w:rPr>
                <w:rFonts w:eastAsiaTheme="minorHAnsi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5670" w:type="dxa"/>
          </w:tcPr>
          <w:p w:rsidR="00CF18C5" w:rsidRPr="00B62BAD" w:rsidRDefault="00CF18C5" w:rsidP="0046653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62BAD">
              <w:rPr>
                <w:rFonts w:eastAsiaTheme="minorHAnsi"/>
                <w:sz w:val="28"/>
                <w:szCs w:val="28"/>
                <w:lang w:eastAsia="en-US"/>
              </w:rPr>
              <w:t>Мероприятия</w:t>
            </w:r>
          </w:p>
        </w:tc>
        <w:tc>
          <w:tcPr>
            <w:tcW w:w="1842" w:type="dxa"/>
          </w:tcPr>
          <w:p w:rsidR="00CF18C5" w:rsidRPr="00B62BAD" w:rsidRDefault="00CF18C5" w:rsidP="00466538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62BAD">
              <w:rPr>
                <w:rFonts w:eastAsiaTheme="minorHAnsi"/>
                <w:sz w:val="28"/>
                <w:szCs w:val="28"/>
                <w:lang w:eastAsia="en-US"/>
              </w:rPr>
              <w:t>Сроки</w:t>
            </w:r>
          </w:p>
        </w:tc>
        <w:tc>
          <w:tcPr>
            <w:tcW w:w="2410" w:type="dxa"/>
          </w:tcPr>
          <w:p w:rsidR="00CF18C5" w:rsidRPr="00B62BAD" w:rsidRDefault="00CF18C5" w:rsidP="00466538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62BAD">
              <w:rPr>
                <w:rFonts w:eastAsiaTheme="minorHAnsi"/>
                <w:sz w:val="28"/>
                <w:szCs w:val="28"/>
                <w:lang w:eastAsia="en-US"/>
              </w:rPr>
              <w:t>Ответственный</w:t>
            </w:r>
          </w:p>
        </w:tc>
      </w:tr>
      <w:tr w:rsidR="00CF18C5" w:rsidRPr="00B62BAD" w:rsidTr="00CF18C5">
        <w:trPr>
          <w:trHeight w:val="505"/>
        </w:trPr>
        <w:tc>
          <w:tcPr>
            <w:tcW w:w="1136" w:type="dxa"/>
          </w:tcPr>
          <w:p w:rsidR="00CF18C5" w:rsidRPr="00B62BAD" w:rsidRDefault="00CF18C5" w:rsidP="0046653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62BAD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670" w:type="dxa"/>
            <w:vAlign w:val="center"/>
          </w:tcPr>
          <w:p w:rsidR="00CF18C5" w:rsidRPr="00B62BAD" w:rsidRDefault="00CF18C5" w:rsidP="00466538">
            <w:pPr>
              <w:spacing w:after="360"/>
              <w:jc w:val="both"/>
              <w:rPr>
                <w:sz w:val="28"/>
                <w:szCs w:val="28"/>
              </w:rPr>
            </w:pPr>
            <w:r w:rsidRPr="00B62BAD">
              <w:rPr>
                <w:sz w:val="28"/>
                <w:szCs w:val="28"/>
              </w:rPr>
              <w:t>О р</w:t>
            </w:r>
            <w:r>
              <w:rPr>
                <w:sz w:val="28"/>
                <w:szCs w:val="28"/>
              </w:rPr>
              <w:t>езультатах работы в 2017-2018 г</w:t>
            </w:r>
            <w:r w:rsidRPr="00B62BAD">
              <w:rPr>
                <w:sz w:val="28"/>
                <w:szCs w:val="28"/>
              </w:rPr>
              <w:t>г.</w:t>
            </w:r>
          </w:p>
        </w:tc>
        <w:tc>
          <w:tcPr>
            <w:tcW w:w="1842" w:type="dxa"/>
            <w:vAlign w:val="center"/>
          </w:tcPr>
          <w:p w:rsidR="00CF18C5" w:rsidRPr="00B62BAD" w:rsidRDefault="00CF18C5" w:rsidP="00466538">
            <w:pPr>
              <w:spacing w:after="360"/>
              <w:rPr>
                <w:sz w:val="28"/>
                <w:szCs w:val="28"/>
                <w:lang w:val="en-US"/>
              </w:rPr>
            </w:pPr>
            <w:r w:rsidRPr="00B62B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февраль</w:t>
            </w:r>
          </w:p>
        </w:tc>
        <w:tc>
          <w:tcPr>
            <w:tcW w:w="2410" w:type="dxa"/>
            <w:vAlign w:val="center"/>
          </w:tcPr>
          <w:p w:rsidR="00CF18C5" w:rsidRPr="00B62BAD" w:rsidRDefault="00CF18C5" w:rsidP="00466538">
            <w:pPr>
              <w:spacing w:after="360"/>
              <w:rPr>
                <w:sz w:val="28"/>
                <w:szCs w:val="28"/>
              </w:rPr>
            </w:pPr>
            <w:r w:rsidRPr="00B62BAD">
              <w:rPr>
                <w:sz w:val="28"/>
                <w:szCs w:val="28"/>
              </w:rPr>
              <w:t>Савченко Т.А.</w:t>
            </w:r>
          </w:p>
        </w:tc>
      </w:tr>
      <w:tr w:rsidR="00CF18C5" w:rsidRPr="00B62BAD" w:rsidTr="00CF18C5">
        <w:tc>
          <w:tcPr>
            <w:tcW w:w="1136" w:type="dxa"/>
          </w:tcPr>
          <w:p w:rsidR="00CF18C5" w:rsidRPr="00B62BAD" w:rsidRDefault="00CF18C5" w:rsidP="0046653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62BAD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670" w:type="dxa"/>
          </w:tcPr>
          <w:p w:rsidR="00CF18C5" w:rsidRPr="00B62BAD" w:rsidRDefault="00CF18C5" w:rsidP="00466538">
            <w:pPr>
              <w:jc w:val="both"/>
              <w:rPr>
                <w:sz w:val="28"/>
                <w:szCs w:val="28"/>
              </w:rPr>
            </w:pPr>
            <w:r w:rsidRPr="00B62BAD">
              <w:rPr>
                <w:sz w:val="28"/>
                <w:szCs w:val="28"/>
              </w:rPr>
              <w:t>Утверждение плана работы ОС на 2019 год.</w:t>
            </w:r>
          </w:p>
          <w:p w:rsidR="00CF18C5" w:rsidRPr="00B62BAD" w:rsidRDefault="00CF18C5" w:rsidP="00466538">
            <w:pPr>
              <w:jc w:val="both"/>
              <w:rPr>
                <w:sz w:val="28"/>
                <w:szCs w:val="28"/>
              </w:rPr>
            </w:pPr>
            <w:r w:rsidRPr="00B62BAD">
              <w:rPr>
                <w:sz w:val="28"/>
                <w:szCs w:val="28"/>
              </w:rPr>
              <w:t xml:space="preserve">  </w:t>
            </w:r>
          </w:p>
        </w:tc>
        <w:tc>
          <w:tcPr>
            <w:tcW w:w="1842" w:type="dxa"/>
          </w:tcPr>
          <w:p w:rsidR="00CF18C5" w:rsidRPr="00B62BAD" w:rsidRDefault="00CF18C5" w:rsidP="00466538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62BAD">
              <w:rPr>
                <w:rFonts w:eastAsiaTheme="minorHAnsi"/>
                <w:sz w:val="28"/>
                <w:szCs w:val="28"/>
                <w:lang w:eastAsia="en-US"/>
              </w:rPr>
              <w:t xml:space="preserve"> 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март</w:t>
            </w:r>
          </w:p>
        </w:tc>
        <w:tc>
          <w:tcPr>
            <w:tcW w:w="2410" w:type="dxa"/>
          </w:tcPr>
          <w:p w:rsidR="00CF18C5" w:rsidRPr="00B62BAD" w:rsidRDefault="00CF18C5" w:rsidP="00466538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62BAD">
              <w:rPr>
                <w:rFonts w:eastAsiaTheme="minorHAnsi"/>
                <w:sz w:val="28"/>
                <w:szCs w:val="28"/>
                <w:lang w:eastAsia="en-US"/>
              </w:rPr>
              <w:t xml:space="preserve"> Гусейнов Э.Ш.</w:t>
            </w:r>
          </w:p>
        </w:tc>
      </w:tr>
      <w:tr w:rsidR="00CF18C5" w:rsidRPr="00B62BAD" w:rsidTr="00CF18C5">
        <w:tc>
          <w:tcPr>
            <w:tcW w:w="1136" w:type="dxa"/>
          </w:tcPr>
          <w:p w:rsidR="00CF18C5" w:rsidRPr="001A4C18" w:rsidRDefault="00CF18C5" w:rsidP="0046653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A4C18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670" w:type="dxa"/>
            <w:vAlign w:val="center"/>
          </w:tcPr>
          <w:p w:rsidR="00CF18C5" w:rsidRDefault="00CF18C5" w:rsidP="00466538">
            <w:pPr>
              <w:jc w:val="both"/>
              <w:rPr>
                <w:sz w:val="28"/>
                <w:szCs w:val="28"/>
              </w:rPr>
            </w:pPr>
            <w:r w:rsidRPr="001A4C18">
              <w:rPr>
                <w:sz w:val="28"/>
                <w:szCs w:val="28"/>
              </w:rPr>
              <w:t>Продолжить дальнейшую работу по  проведению дистанционных совещаний ОС.</w:t>
            </w:r>
          </w:p>
          <w:p w:rsidR="00CF18C5" w:rsidRPr="001A4C18" w:rsidRDefault="00CF18C5" w:rsidP="0046653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CF18C5" w:rsidRPr="00B62BAD" w:rsidRDefault="00CF18C5" w:rsidP="00466538">
            <w:pPr>
              <w:spacing w:after="360"/>
              <w:rPr>
                <w:sz w:val="28"/>
                <w:szCs w:val="28"/>
              </w:rPr>
            </w:pPr>
            <w:r w:rsidRPr="00B62BA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</w:tcPr>
          <w:p w:rsidR="00CF18C5" w:rsidRPr="00B62BAD" w:rsidRDefault="00CF18C5" w:rsidP="0046653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CF18C5" w:rsidRPr="00B62BAD" w:rsidTr="00CF18C5">
        <w:tc>
          <w:tcPr>
            <w:tcW w:w="1136" w:type="dxa"/>
          </w:tcPr>
          <w:p w:rsidR="00CF18C5" w:rsidRPr="001A4C18" w:rsidRDefault="00CF18C5" w:rsidP="0046653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A4C18"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670" w:type="dxa"/>
            <w:vAlign w:val="center"/>
          </w:tcPr>
          <w:p w:rsidR="00CF18C5" w:rsidRDefault="00CF18C5" w:rsidP="00466538">
            <w:pPr>
              <w:spacing w:after="3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Организовать  деятельности</w:t>
            </w:r>
            <w:r w:rsidRPr="001A4C18">
              <w:rPr>
                <w:color w:val="000000"/>
                <w:sz w:val="28"/>
                <w:szCs w:val="28"/>
              </w:rPr>
              <w:t xml:space="preserve"> рабочих групп ОС </w:t>
            </w:r>
            <w:r>
              <w:rPr>
                <w:color w:val="000000"/>
                <w:sz w:val="28"/>
                <w:szCs w:val="28"/>
              </w:rPr>
              <w:t xml:space="preserve"> по тематическим вопросам.  </w:t>
            </w:r>
          </w:p>
          <w:p w:rsidR="00CF18C5" w:rsidRPr="001A4C18" w:rsidRDefault="00CF18C5" w:rsidP="0046653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CF18C5" w:rsidRPr="00B62BAD" w:rsidRDefault="00CF18C5" w:rsidP="00466538">
            <w:pPr>
              <w:spacing w:after="36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мере необходимости</w:t>
            </w:r>
          </w:p>
        </w:tc>
        <w:tc>
          <w:tcPr>
            <w:tcW w:w="2410" w:type="dxa"/>
          </w:tcPr>
          <w:p w:rsidR="00CF18C5" w:rsidRPr="00B62BAD" w:rsidRDefault="00CF18C5" w:rsidP="0046653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CF18C5" w:rsidRPr="00B62BAD" w:rsidTr="00CF18C5">
        <w:tc>
          <w:tcPr>
            <w:tcW w:w="1136" w:type="dxa"/>
          </w:tcPr>
          <w:p w:rsidR="00CF18C5" w:rsidRPr="00B62BAD" w:rsidRDefault="00CF18C5" w:rsidP="0046653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62BAD"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670" w:type="dxa"/>
          </w:tcPr>
          <w:p w:rsidR="00CF18C5" w:rsidRPr="001A4C18" w:rsidRDefault="00CF18C5" w:rsidP="00CF18C5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</w:t>
            </w:r>
            <w:r w:rsidRPr="001A4C1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встречи</w:t>
            </w:r>
            <w:r w:rsidRPr="001A4C18">
              <w:rPr>
                <w:sz w:val="28"/>
                <w:szCs w:val="28"/>
              </w:rPr>
              <w:t xml:space="preserve"> с представителями</w:t>
            </w:r>
          </w:p>
          <w:p w:rsidR="00CF18C5" w:rsidRDefault="00CF18C5" w:rsidP="00466538">
            <w:pPr>
              <w:jc w:val="both"/>
              <w:rPr>
                <w:sz w:val="28"/>
                <w:szCs w:val="28"/>
              </w:rPr>
            </w:pPr>
            <w:r w:rsidRPr="001A4C18">
              <w:rPr>
                <w:sz w:val="28"/>
                <w:szCs w:val="28"/>
              </w:rPr>
              <w:t xml:space="preserve">спортивных федераций </w:t>
            </w:r>
            <w:proofErr w:type="gramStart"/>
            <w:r w:rsidRPr="001A4C18">
              <w:rPr>
                <w:sz w:val="28"/>
                <w:szCs w:val="28"/>
              </w:rPr>
              <w:t>КО</w:t>
            </w:r>
            <w:proofErr w:type="gramEnd"/>
            <w:r w:rsidRPr="001A4C18">
              <w:rPr>
                <w:sz w:val="28"/>
                <w:szCs w:val="28"/>
              </w:rPr>
              <w:t xml:space="preserve">, </w:t>
            </w:r>
            <w:proofErr w:type="gramStart"/>
            <w:r w:rsidRPr="001A4C18">
              <w:rPr>
                <w:sz w:val="28"/>
                <w:szCs w:val="28"/>
              </w:rPr>
              <w:t>в</w:t>
            </w:r>
            <w:proofErr w:type="gramEnd"/>
            <w:r w:rsidRPr="001A4C18">
              <w:rPr>
                <w:sz w:val="28"/>
                <w:szCs w:val="28"/>
              </w:rPr>
              <w:t xml:space="preserve"> целях     взаимодействия ОС   с областными спортивными федерациями   Кировской области. </w:t>
            </w:r>
          </w:p>
          <w:p w:rsidR="00CF18C5" w:rsidRPr="005E52CA" w:rsidRDefault="00CF18C5" w:rsidP="00466538">
            <w:pPr>
              <w:pStyle w:val="a3"/>
              <w:ind w:left="720"/>
              <w:jc w:val="both"/>
              <w:rPr>
                <w:sz w:val="28"/>
                <w:szCs w:val="28"/>
              </w:rPr>
            </w:pPr>
          </w:p>
          <w:p w:rsidR="00CF18C5" w:rsidRDefault="00CF18C5" w:rsidP="00CF18C5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1A4C18">
              <w:rPr>
                <w:sz w:val="28"/>
                <w:szCs w:val="28"/>
              </w:rPr>
              <w:t xml:space="preserve">Активизировать </w:t>
            </w:r>
            <w:r>
              <w:rPr>
                <w:sz w:val="28"/>
                <w:szCs w:val="28"/>
              </w:rPr>
              <w:t>спортивные федерации   к созданию групп в социальных сетях д</w:t>
            </w:r>
            <w:r w:rsidRPr="008D3559">
              <w:rPr>
                <w:sz w:val="28"/>
                <w:szCs w:val="28"/>
              </w:rPr>
              <w:t>ля</w:t>
            </w:r>
            <w:r>
              <w:rPr>
                <w:sz w:val="28"/>
                <w:szCs w:val="28"/>
              </w:rPr>
              <w:t xml:space="preserve"> оперативного</w:t>
            </w:r>
            <w:r w:rsidRPr="008D3559">
              <w:rPr>
                <w:sz w:val="28"/>
                <w:szCs w:val="28"/>
              </w:rPr>
              <w:t xml:space="preserve"> освещения </w:t>
            </w:r>
            <w:r>
              <w:rPr>
                <w:sz w:val="28"/>
                <w:szCs w:val="28"/>
              </w:rPr>
              <w:t xml:space="preserve">  мероприятий и обмена материалами своей деятельности. </w:t>
            </w:r>
          </w:p>
          <w:p w:rsidR="00CF18C5" w:rsidRPr="00D735B6" w:rsidRDefault="00CF18C5" w:rsidP="00CF18C5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</w:t>
            </w:r>
            <w:r w:rsidRPr="0042756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федерации</w:t>
            </w:r>
            <w:r w:rsidRPr="00427569">
              <w:rPr>
                <w:sz w:val="28"/>
                <w:szCs w:val="28"/>
              </w:rPr>
              <w:t xml:space="preserve"> самбо КО </w:t>
            </w:r>
            <w:r>
              <w:rPr>
                <w:sz w:val="28"/>
                <w:szCs w:val="28"/>
              </w:rPr>
              <w:t xml:space="preserve"> о</w:t>
            </w:r>
            <w:r w:rsidRPr="00427569">
              <w:rPr>
                <w:sz w:val="28"/>
                <w:szCs w:val="28"/>
              </w:rPr>
              <w:t xml:space="preserve"> план</w:t>
            </w:r>
            <w:r>
              <w:rPr>
                <w:sz w:val="28"/>
                <w:szCs w:val="28"/>
              </w:rPr>
              <w:t>е</w:t>
            </w:r>
            <w:r w:rsidRPr="00427569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проведения</w:t>
            </w:r>
            <w:r w:rsidRPr="00427569">
              <w:rPr>
                <w:sz w:val="28"/>
                <w:szCs w:val="28"/>
              </w:rPr>
              <w:t xml:space="preserve"> мероприяти</w:t>
            </w:r>
            <w:r>
              <w:rPr>
                <w:sz w:val="28"/>
                <w:szCs w:val="28"/>
              </w:rPr>
              <w:t>й  в честь года самбо в России и</w:t>
            </w:r>
            <w:r w:rsidRPr="00427569">
              <w:rPr>
                <w:rFonts w:eastAsiaTheme="minor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 популяризации самбо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КО.</w:t>
            </w:r>
            <w:r w:rsidRPr="00427569">
              <w:rPr>
                <w:sz w:val="28"/>
                <w:szCs w:val="28"/>
              </w:rPr>
              <w:t xml:space="preserve">   </w:t>
            </w:r>
          </w:p>
          <w:p w:rsidR="00CF18C5" w:rsidRPr="001A4C18" w:rsidRDefault="00CF18C5" w:rsidP="00466538">
            <w:pPr>
              <w:jc w:val="both"/>
              <w:rPr>
                <w:sz w:val="28"/>
                <w:szCs w:val="28"/>
              </w:rPr>
            </w:pPr>
            <w:r w:rsidRPr="001A4C18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842" w:type="dxa"/>
          </w:tcPr>
          <w:p w:rsidR="00CF18C5" w:rsidRPr="00B62BAD" w:rsidRDefault="00CF18C5" w:rsidP="0046653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62B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410" w:type="dxa"/>
          </w:tcPr>
          <w:p w:rsidR="00CF18C5" w:rsidRDefault="00CF18C5" w:rsidP="00466538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62BAD">
              <w:rPr>
                <w:rFonts w:eastAsiaTheme="minorHAnsi"/>
                <w:sz w:val="28"/>
                <w:szCs w:val="28"/>
                <w:lang w:eastAsia="en-US"/>
              </w:rPr>
              <w:t xml:space="preserve"> Члены общественного совета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, рабочие группы</w:t>
            </w:r>
          </w:p>
          <w:p w:rsidR="00CF18C5" w:rsidRDefault="00CF18C5" w:rsidP="00466538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F18C5" w:rsidRPr="00B62BAD" w:rsidRDefault="00CF18C5" w:rsidP="00466538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Федерация самбо Кировской области</w:t>
            </w:r>
          </w:p>
        </w:tc>
      </w:tr>
      <w:tr w:rsidR="00CF18C5" w:rsidRPr="00B62BAD" w:rsidTr="00CF18C5">
        <w:tc>
          <w:tcPr>
            <w:tcW w:w="1136" w:type="dxa"/>
          </w:tcPr>
          <w:p w:rsidR="00CF18C5" w:rsidRPr="00B62BAD" w:rsidRDefault="00CF18C5" w:rsidP="0046653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62BAD">
              <w:rPr>
                <w:rFonts w:eastAsiaTheme="minorHAns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670" w:type="dxa"/>
          </w:tcPr>
          <w:p w:rsidR="00CF18C5" w:rsidRPr="00B62BAD" w:rsidRDefault="00CF18C5" w:rsidP="00466538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62BAD">
              <w:rPr>
                <w:rFonts w:eastAsiaTheme="minorHAnsi"/>
                <w:sz w:val="28"/>
                <w:szCs w:val="28"/>
                <w:lang w:eastAsia="en-US"/>
              </w:rPr>
              <w:t xml:space="preserve">Изучить вопрос о создании страницы  на сайте министерства 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«Банк</w:t>
            </w:r>
            <w:r w:rsidRPr="00B62BAD">
              <w:rPr>
                <w:rFonts w:eastAsiaTheme="minorHAnsi"/>
                <w:sz w:val="28"/>
                <w:szCs w:val="28"/>
                <w:lang w:eastAsia="en-US"/>
              </w:rPr>
              <w:t xml:space="preserve"> данных истории развития спорта   </w:t>
            </w:r>
            <w:proofErr w:type="gramStart"/>
            <w:r w:rsidRPr="00B62BAD">
              <w:rPr>
                <w:rFonts w:eastAsiaTheme="minorHAnsi"/>
                <w:sz w:val="28"/>
                <w:szCs w:val="28"/>
                <w:lang w:eastAsia="en-US"/>
              </w:rPr>
              <w:t>в</w:t>
            </w:r>
            <w:proofErr w:type="gramEnd"/>
            <w:r w:rsidRPr="00B62BAD">
              <w:rPr>
                <w:rFonts w:eastAsiaTheme="minorHAnsi"/>
                <w:sz w:val="28"/>
                <w:szCs w:val="28"/>
                <w:lang w:eastAsia="en-US"/>
              </w:rPr>
              <w:t xml:space="preserve"> КО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»</w:t>
            </w:r>
            <w:r w:rsidRPr="00B62BAD">
              <w:rPr>
                <w:rFonts w:eastAsiaTheme="minorHAnsi"/>
                <w:sz w:val="28"/>
                <w:szCs w:val="28"/>
                <w:lang w:eastAsia="en-US"/>
              </w:rPr>
              <w:t xml:space="preserve">.  </w:t>
            </w:r>
          </w:p>
          <w:p w:rsidR="00CF18C5" w:rsidRPr="00B62BAD" w:rsidRDefault="00CF18C5" w:rsidP="0046653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CF18C5" w:rsidRPr="00B62BAD" w:rsidRDefault="00CF18C5" w:rsidP="0046653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2410" w:type="dxa"/>
          </w:tcPr>
          <w:p w:rsidR="00CF18C5" w:rsidRDefault="00CF18C5" w:rsidP="00466538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Рабочие группы О.С.</w:t>
            </w:r>
          </w:p>
          <w:p w:rsidR="00CF18C5" w:rsidRPr="00B62BAD" w:rsidRDefault="00CF18C5" w:rsidP="00466538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62BAD">
              <w:rPr>
                <w:rFonts w:eastAsiaTheme="minorHAnsi"/>
                <w:sz w:val="28"/>
                <w:szCs w:val="28"/>
                <w:lang w:eastAsia="en-US"/>
              </w:rPr>
              <w:t xml:space="preserve">Президенты федераций спорта </w:t>
            </w:r>
            <w:proofErr w:type="gramStart"/>
            <w:r w:rsidRPr="00B62BAD">
              <w:rPr>
                <w:rFonts w:eastAsiaTheme="minorHAnsi"/>
                <w:sz w:val="28"/>
                <w:szCs w:val="28"/>
                <w:lang w:eastAsia="en-US"/>
              </w:rPr>
              <w:t>КО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</w:tr>
      <w:tr w:rsidR="00CF18C5" w:rsidRPr="00B62BAD" w:rsidTr="00CF18C5">
        <w:tc>
          <w:tcPr>
            <w:tcW w:w="1136" w:type="dxa"/>
          </w:tcPr>
          <w:p w:rsidR="00CF18C5" w:rsidRPr="00B62BAD" w:rsidRDefault="00CF18C5" w:rsidP="0046653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62BAD">
              <w:rPr>
                <w:rFonts w:eastAsiaTheme="minorHAns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5670" w:type="dxa"/>
          </w:tcPr>
          <w:p w:rsidR="00CF18C5" w:rsidRDefault="00CF18C5" w:rsidP="00466538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Д</w:t>
            </w:r>
            <w:r w:rsidRPr="008D3559">
              <w:rPr>
                <w:sz w:val="28"/>
                <w:szCs w:val="28"/>
              </w:rPr>
              <w:t xml:space="preserve">ля освещения деятельности общественного совета и  «обратной связи» </w:t>
            </w:r>
            <w:r>
              <w:rPr>
                <w:sz w:val="28"/>
                <w:szCs w:val="28"/>
              </w:rPr>
              <w:t xml:space="preserve"> начать системную работу </w:t>
            </w:r>
            <w:r w:rsidRPr="008D355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размещению материалов о работе ОС</w:t>
            </w:r>
          </w:p>
          <w:p w:rsidR="00CF18C5" w:rsidRPr="008D3559" w:rsidRDefault="00CF18C5" w:rsidP="00CF18C5">
            <w:pPr>
              <w:pStyle w:val="a3"/>
              <w:numPr>
                <w:ilvl w:val="0"/>
                <w:numId w:val="1"/>
              </w:numPr>
              <w:rPr>
                <w:rFonts w:eastAsiaTheme="minorHAnsi"/>
                <w:sz w:val="28"/>
                <w:szCs w:val="28"/>
                <w:lang w:eastAsia="en-US"/>
              </w:rPr>
            </w:pPr>
            <w:r w:rsidRPr="008D3559">
              <w:rPr>
                <w:rFonts w:eastAsiaTheme="minorHAnsi"/>
                <w:sz w:val="28"/>
                <w:szCs w:val="28"/>
                <w:lang w:eastAsia="en-US"/>
              </w:rPr>
              <w:t>на   сайте министерства</w:t>
            </w:r>
          </w:p>
          <w:p w:rsidR="00CF18C5" w:rsidRDefault="00CF18C5" w:rsidP="00466538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D3559">
              <w:rPr>
                <w:rFonts w:eastAsiaTheme="minorHAnsi"/>
                <w:sz w:val="28"/>
                <w:szCs w:val="28"/>
                <w:lang w:eastAsia="en-US"/>
              </w:rPr>
              <w:t>спорта и молодёжной полит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ики 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КО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  <w:p w:rsidR="00CF18C5" w:rsidRPr="008D3559" w:rsidRDefault="00CF18C5" w:rsidP="00CF18C5">
            <w:pPr>
              <w:pStyle w:val="a3"/>
              <w:numPr>
                <w:ilvl w:val="0"/>
                <w:numId w:val="1"/>
              </w:num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 группе ОС  социальной сети «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</w:p>
          <w:p w:rsidR="00CF18C5" w:rsidRPr="00B62BAD" w:rsidRDefault="00CF18C5" w:rsidP="00466538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8D3559">
              <w:rPr>
                <w:sz w:val="28"/>
                <w:szCs w:val="28"/>
              </w:rPr>
              <w:t>контакте</w:t>
            </w:r>
            <w:proofErr w:type="gramEnd"/>
            <w:r w:rsidRPr="008D3559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CF18C5" w:rsidRDefault="00CF18C5" w:rsidP="0046653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62B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апрель</w:t>
            </w:r>
          </w:p>
          <w:p w:rsidR="00CF18C5" w:rsidRDefault="00CF18C5" w:rsidP="0046653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F18C5" w:rsidRDefault="00CF18C5" w:rsidP="0046653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F18C5" w:rsidRDefault="00CF18C5" w:rsidP="0046653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F18C5" w:rsidRDefault="00CF18C5" w:rsidP="0046653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F18C5" w:rsidRDefault="00CF18C5" w:rsidP="0046653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F18C5" w:rsidRPr="00B62BAD" w:rsidRDefault="00CF18C5" w:rsidP="0046653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410" w:type="dxa"/>
          </w:tcPr>
          <w:p w:rsidR="00CF18C5" w:rsidRPr="00B62BAD" w:rsidRDefault="00CF18C5" w:rsidP="0046653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B62BAD">
              <w:rPr>
                <w:sz w:val="28"/>
                <w:szCs w:val="28"/>
              </w:rPr>
              <w:t xml:space="preserve"> </w:t>
            </w:r>
          </w:p>
        </w:tc>
      </w:tr>
      <w:tr w:rsidR="00CF18C5" w:rsidRPr="00B62BAD" w:rsidTr="00CF18C5">
        <w:tc>
          <w:tcPr>
            <w:tcW w:w="1136" w:type="dxa"/>
          </w:tcPr>
          <w:p w:rsidR="00CF18C5" w:rsidRPr="00B62BAD" w:rsidRDefault="00CF18C5" w:rsidP="0046653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5670" w:type="dxa"/>
          </w:tcPr>
          <w:p w:rsidR="00CF18C5" w:rsidRPr="00B62BAD" w:rsidRDefault="00CF18C5" w:rsidP="00466538">
            <w:pPr>
              <w:jc w:val="both"/>
              <w:rPr>
                <w:rFonts w:eastAsiaTheme="minorHAnsi"/>
                <w:b/>
                <w:iCs/>
                <w:sz w:val="28"/>
                <w:szCs w:val="28"/>
                <w:shd w:val="clear" w:color="auto" w:fill="FFFFFF"/>
                <w:lang w:eastAsia="en-US"/>
              </w:rPr>
            </w:pPr>
            <w:r w:rsidRPr="00B62BAD">
              <w:rPr>
                <w:rFonts w:eastAsiaTheme="minorHAnsi"/>
                <w:iCs/>
                <w:sz w:val="28"/>
                <w:szCs w:val="28"/>
                <w:shd w:val="clear" w:color="auto" w:fill="FFFFFF"/>
                <w:lang w:eastAsia="en-US"/>
              </w:rPr>
              <w:t>Создать план мероприятий</w:t>
            </w:r>
            <w:r>
              <w:rPr>
                <w:rFonts w:eastAsiaTheme="minorHAnsi"/>
                <w:iCs/>
                <w:sz w:val="28"/>
                <w:szCs w:val="28"/>
                <w:shd w:val="clear" w:color="auto" w:fill="FFFFFF"/>
                <w:lang w:eastAsia="en-US"/>
              </w:rPr>
              <w:t xml:space="preserve">  и возобновить проведение</w:t>
            </w:r>
            <w:r w:rsidRPr="00B62BAD">
              <w:rPr>
                <w:rFonts w:eastAsiaTheme="minorHAnsi"/>
                <w:iCs/>
                <w:sz w:val="28"/>
                <w:szCs w:val="28"/>
                <w:shd w:val="clear" w:color="auto" w:fill="FFFFFF"/>
                <w:lang w:eastAsia="en-US"/>
              </w:rPr>
              <w:t xml:space="preserve">   цикла творческих встреч   </w:t>
            </w:r>
            <w:r w:rsidRPr="00B62BAD">
              <w:rPr>
                <w:rFonts w:eastAsiaTheme="minorHAnsi"/>
                <w:b/>
                <w:iCs/>
                <w:sz w:val="28"/>
                <w:szCs w:val="28"/>
                <w:shd w:val="clear" w:color="auto" w:fill="FFFFFF"/>
                <w:lang w:eastAsia="en-US"/>
              </w:rPr>
              <w:t>«СПОРТ и ЛИЧНОСТЬ».</w:t>
            </w:r>
          </w:p>
          <w:p w:rsidR="00CF18C5" w:rsidRPr="00B62BAD" w:rsidRDefault="00CF18C5" w:rsidP="00466538">
            <w:pPr>
              <w:jc w:val="both"/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1842" w:type="dxa"/>
          </w:tcPr>
          <w:p w:rsidR="00CF18C5" w:rsidRPr="00B62BAD" w:rsidRDefault="00CF18C5" w:rsidP="00466538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62BAD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апрель</w:t>
            </w:r>
            <w:r w:rsidRPr="00B62BAD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  <w:p w:rsidR="00CF18C5" w:rsidRPr="00B62BAD" w:rsidRDefault="00CF18C5" w:rsidP="00466538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:rsidR="00CF18C5" w:rsidRDefault="00CF18C5" w:rsidP="00466538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Савченко Т.А.</w:t>
            </w:r>
          </w:p>
          <w:p w:rsidR="00CF18C5" w:rsidRDefault="00CF18C5" w:rsidP="00466538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F18C5" w:rsidRPr="00B62BAD" w:rsidRDefault="00CF18C5" w:rsidP="00466538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62BAD">
              <w:rPr>
                <w:rFonts w:eastAsiaTheme="minorHAnsi"/>
                <w:sz w:val="28"/>
                <w:szCs w:val="28"/>
                <w:lang w:eastAsia="en-US"/>
              </w:rPr>
              <w:t>Рабочая группа ОС</w:t>
            </w:r>
          </w:p>
        </w:tc>
      </w:tr>
      <w:tr w:rsidR="00CF18C5" w:rsidRPr="00B62BAD" w:rsidTr="00CF18C5">
        <w:tc>
          <w:tcPr>
            <w:tcW w:w="1136" w:type="dxa"/>
          </w:tcPr>
          <w:p w:rsidR="00CF18C5" w:rsidRPr="00B62BAD" w:rsidRDefault="00CF18C5" w:rsidP="0046653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5670" w:type="dxa"/>
          </w:tcPr>
          <w:p w:rsidR="00CF18C5" w:rsidRPr="00B62BAD" w:rsidRDefault="00CF18C5" w:rsidP="00466538">
            <w:pPr>
              <w:jc w:val="both"/>
              <w:rPr>
                <w:rFonts w:eastAsiaTheme="minorHAnsi"/>
                <w:iCs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eastAsiaTheme="minorHAnsi"/>
                <w:iCs/>
                <w:sz w:val="28"/>
                <w:szCs w:val="28"/>
                <w:shd w:val="clear" w:color="auto" w:fill="FFFFFF"/>
                <w:lang w:eastAsia="en-US"/>
              </w:rPr>
              <w:t>Провести анализ работы областных спортивных федераций по пропаганде видов спорта.</w:t>
            </w:r>
          </w:p>
        </w:tc>
        <w:tc>
          <w:tcPr>
            <w:tcW w:w="1842" w:type="dxa"/>
          </w:tcPr>
          <w:p w:rsidR="00CF18C5" w:rsidRPr="00B62BAD" w:rsidRDefault="00CF18C5" w:rsidP="00466538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сентябрь </w:t>
            </w:r>
          </w:p>
        </w:tc>
        <w:tc>
          <w:tcPr>
            <w:tcW w:w="2410" w:type="dxa"/>
          </w:tcPr>
          <w:p w:rsidR="00CF18C5" w:rsidRDefault="00CF18C5" w:rsidP="00466538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62BAD">
              <w:rPr>
                <w:rFonts w:eastAsiaTheme="minorHAnsi"/>
                <w:sz w:val="28"/>
                <w:szCs w:val="28"/>
                <w:lang w:eastAsia="en-US"/>
              </w:rPr>
              <w:t>Рабочая группа ОС</w:t>
            </w:r>
          </w:p>
        </w:tc>
      </w:tr>
      <w:tr w:rsidR="00CF18C5" w:rsidRPr="00B62BAD" w:rsidTr="00CF18C5">
        <w:tc>
          <w:tcPr>
            <w:tcW w:w="1136" w:type="dxa"/>
          </w:tcPr>
          <w:p w:rsidR="00CF18C5" w:rsidRPr="00B62BAD" w:rsidRDefault="00CF18C5" w:rsidP="0046653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670" w:type="dxa"/>
          </w:tcPr>
          <w:p w:rsidR="00CF18C5" w:rsidRPr="00B62BAD" w:rsidRDefault="00CF18C5" w:rsidP="00466538">
            <w:pPr>
              <w:jc w:val="both"/>
              <w:rPr>
                <w:rFonts w:eastAsiaTheme="minorHAnsi"/>
                <w:iCs/>
                <w:sz w:val="28"/>
                <w:szCs w:val="28"/>
                <w:shd w:val="clear" w:color="auto" w:fill="FFFFFF"/>
                <w:lang w:eastAsia="en-US"/>
              </w:rPr>
            </w:pPr>
            <w:r w:rsidRPr="00B62BAD">
              <w:rPr>
                <w:rFonts w:eastAsiaTheme="minorEastAsia"/>
                <w:bCs/>
                <w:color w:val="000000"/>
                <w:sz w:val="28"/>
                <w:szCs w:val="28"/>
              </w:rPr>
              <w:t>Отчет по реализации государственной</w:t>
            </w:r>
            <w:r>
              <w:rPr>
                <w:rFonts w:eastAsiaTheme="minorEastAsia"/>
                <w:bCs/>
                <w:color w:val="000000"/>
                <w:sz w:val="28"/>
                <w:szCs w:val="28"/>
              </w:rPr>
              <w:t xml:space="preserve"> программы Кировской области </w:t>
            </w:r>
            <w:r w:rsidRPr="00B62BAD">
              <w:rPr>
                <w:rFonts w:eastAsiaTheme="minorEastAsia"/>
                <w:bCs/>
                <w:color w:val="000000"/>
                <w:sz w:val="28"/>
                <w:szCs w:val="28"/>
              </w:rPr>
              <w:t>в 2018 году и изменения на 2019 год</w:t>
            </w:r>
          </w:p>
        </w:tc>
        <w:tc>
          <w:tcPr>
            <w:tcW w:w="1842" w:type="dxa"/>
          </w:tcPr>
          <w:p w:rsidR="00CF18C5" w:rsidRPr="00B62BAD" w:rsidRDefault="00CF18C5" w:rsidP="00466538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410" w:type="dxa"/>
          </w:tcPr>
          <w:p w:rsidR="00CF18C5" w:rsidRPr="00B62BAD" w:rsidRDefault="00CF18C5" w:rsidP="0046653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62BAD">
              <w:rPr>
                <w:rFonts w:eastAsiaTheme="minorEastAsia"/>
                <w:bCs/>
                <w:color w:val="000000"/>
                <w:sz w:val="28"/>
                <w:szCs w:val="28"/>
              </w:rPr>
              <w:t>Хлебникова Е.Н.</w:t>
            </w:r>
          </w:p>
        </w:tc>
      </w:tr>
      <w:tr w:rsidR="00CF18C5" w:rsidRPr="00B62BAD" w:rsidTr="00CF18C5">
        <w:tc>
          <w:tcPr>
            <w:tcW w:w="1136" w:type="dxa"/>
          </w:tcPr>
          <w:p w:rsidR="00CF18C5" w:rsidRPr="00B62BAD" w:rsidRDefault="00CF18C5" w:rsidP="0046653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5670" w:type="dxa"/>
          </w:tcPr>
          <w:p w:rsidR="00CF18C5" w:rsidRPr="00B62BAD" w:rsidRDefault="00CF18C5" w:rsidP="00466538">
            <w:pPr>
              <w:jc w:val="both"/>
              <w:rPr>
                <w:rFonts w:eastAsiaTheme="minorEastAsia"/>
                <w:bCs/>
                <w:color w:val="000000"/>
                <w:sz w:val="28"/>
                <w:szCs w:val="28"/>
              </w:rPr>
            </w:pPr>
            <w:r w:rsidRPr="00B62BAD">
              <w:rPr>
                <w:rFonts w:eastAsiaTheme="minorEastAsia"/>
                <w:bCs/>
                <w:color w:val="000000"/>
                <w:sz w:val="28"/>
                <w:szCs w:val="28"/>
              </w:rPr>
              <w:t>Результаты работы по противодействию коррупции</w:t>
            </w:r>
            <w:r w:rsidRPr="00B62BAD">
              <w:rPr>
                <w:rFonts w:eastAsiaTheme="minorEastAsia"/>
                <w:bCs/>
                <w:color w:val="000000"/>
                <w:sz w:val="28"/>
                <w:szCs w:val="28"/>
              </w:rPr>
              <w:br/>
              <w:t xml:space="preserve"> в министерстве спорта</w:t>
            </w:r>
            <w:r w:rsidRPr="00B62BAD">
              <w:rPr>
                <w:rFonts w:eastAsiaTheme="minorEastAsia"/>
                <w:bCs/>
                <w:color w:val="000000"/>
                <w:sz w:val="28"/>
                <w:szCs w:val="28"/>
              </w:rPr>
              <w:br/>
              <w:t xml:space="preserve"> и молодежной политики Кировской области за 2018 год</w:t>
            </w:r>
          </w:p>
        </w:tc>
        <w:tc>
          <w:tcPr>
            <w:tcW w:w="1842" w:type="dxa"/>
          </w:tcPr>
          <w:p w:rsidR="00CF18C5" w:rsidRDefault="00CF18C5" w:rsidP="00466538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март</w:t>
            </w:r>
          </w:p>
        </w:tc>
        <w:tc>
          <w:tcPr>
            <w:tcW w:w="2410" w:type="dxa"/>
          </w:tcPr>
          <w:p w:rsidR="00CF18C5" w:rsidRPr="00B62BAD" w:rsidRDefault="00CF18C5" w:rsidP="00466538">
            <w:pPr>
              <w:jc w:val="center"/>
              <w:rPr>
                <w:rFonts w:eastAsiaTheme="minorEastAsia"/>
                <w:bCs/>
                <w:color w:val="000000"/>
                <w:sz w:val="28"/>
                <w:szCs w:val="28"/>
              </w:rPr>
            </w:pPr>
            <w:r w:rsidRPr="00B62BAD">
              <w:rPr>
                <w:rFonts w:eastAsiaTheme="minorEastAsia"/>
                <w:bCs/>
                <w:color w:val="000000"/>
                <w:sz w:val="28"/>
                <w:szCs w:val="28"/>
              </w:rPr>
              <w:t>Назарова Ю.И.</w:t>
            </w:r>
          </w:p>
        </w:tc>
      </w:tr>
      <w:tr w:rsidR="00CF18C5" w:rsidRPr="00B62BAD" w:rsidTr="00CF18C5">
        <w:tc>
          <w:tcPr>
            <w:tcW w:w="1136" w:type="dxa"/>
          </w:tcPr>
          <w:p w:rsidR="00CF18C5" w:rsidRPr="00B62BAD" w:rsidRDefault="00CF18C5" w:rsidP="0046653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5670" w:type="dxa"/>
          </w:tcPr>
          <w:p w:rsidR="00CF18C5" w:rsidRPr="00B62BAD" w:rsidRDefault="00CF18C5" w:rsidP="00466538">
            <w:pPr>
              <w:jc w:val="both"/>
              <w:rPr>
                <w:rFonts w:eastAsiaTheme="minorEastAsia"/>
                <w:bCs/>
                <w:color w:val="000000"/>
                <w:sz w:val="28"/>
                <w:szCs w:val="28"/>
              </w:rPr>
            </w:pPr>
            <w:r w:rsidRPr="00B62BAD">
              <w:rPr>
                <w:rFonts w:eastAsiaTheme="minorEastAsia"/>
                <w:bCs/>
                <w:color w:val="000000"/>
                <w:sz w:val="28"/>
                <w:szCs w:val="28"/>
              </w:rPr>
              <w:t xml:space="preserve">Отчет об эффективности закупочной деятельности министерства спорта </w:t>
            </w:r>
            <w:r w:rsidRPr="00B62BAD">
              <w:rPr>
                <w:rFonts w:eastAsiaTheme="minorEastAsia"/>
                <w:bCs/>
                <w:color w:val="000000"/>
                <w:sz w:val="28"/>
                <w:szCs w:val="28"/>
              </w:rPr>
              <w:br/>
              <w:t>и молодежной политики Кировской области за 2018 год</w:t>
            </w:r>
          </w:p>
        </w:tc>
        <w:tc>
          <w:tcPr>
            <w:tcW w:w="1842" w:type="dxa"/>
          </w:tcPr>
          <w:p w:rsidR="00CF18C5" w:rsidRDefault="00CF18C5" w:rsidP="00466538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62BAD">
              <w:rPr>
                <w:rFonts w:eastAsiaTheme="minorEastAsia"/>
                <w:bCs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410" w:type="dxa"/>
          </w:tcPr>
          <w:p w:rsidR="00CF18C5" w:rsidRPr="00B62BAD" w:rsidRDefault="00CF18C5" w:rsidP="00466538">
            <w:pPr>
              <w:jc w:val="center"/>
              <w:rPr>
                <w:rFonts w:eastAsiaTheme="minorEastAsia"/>
                <w:bCs/>
                <w:color w:val="000000"/>
                <w:sz w:val="28"/>
                <w:szCs w:val="28"/>
              </w:rPr>
            </w:pPr>
            <w:r w:rsidRPr="00B62BAD">
              <w:rPr>
                <w:rFonts w:eastAsiaTheme="minorEastAsia"/>
                <w:bCs/>
                <w:color w:val="000000"/>
                <w:sz w:val="28"/>
                <w:szCs w:val="28"/>
              </w:rPr>
              <w:t>Назарова Ю.И.</w:t>
            </w:r>
          </w:p>
        </w:tc>
      </w:tr>
      <w:tr w:rsidR="00CF18C5" w:rsidRPr="00B62BAD" w:rsidTr="00CF18C5">
        <w:tc>
          <w:tcPr>
            <w:tcW w:w="1136" w:type="dxa"/>
          </w:tcPr>
          <w:p w:rsidR="00CF18C5" w:rsidRDefault="00CF18C5" w:rsidP="0046653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5670" w:type="dxa"/>
          </w:tcPr>
          <w:p w:rsidR="00CF18C5" w:rsidRPr="00B62BAD" w:rsidRDefault="00CF18C5" w:rsidP="00466538">
            <w:pPr>
              <w:jc w:val="both"/>
              <w:rPr>
                <w:rFonts w:eastAsiaTheme="minorEastAsia"/>
                <w:bCs/>
                <w:color w:val="000000"/>
                <w:sz w:val="28"/>
                <w:szCs w:val="28"/>
              </w:rPr>
            </w:pPr>
            <w:r w:rsidRPr="00B62BAD">
              <w:rPr>
                <w:rFonts w:eastAsiaTheme="minorEastAsia"/>
                <w:bCs/>
                <w:color w:val="000000"/>
                <w:sz w:val="28"/>
                <w:szCs w:val="28"/>
              </w:rPr>
              <w:t xml:space="preserve">Обсуждение проектов нормативных правовых актов </w:t>
            </w:r>
            <w:r w:rsidRPr="00B62BAD">
              <w:rPr>
                <w:rFonts w:eastAsiaTheme="minorEastAsia"/>
                <w:bCs/>
                <w:color w:val="000000"/>
                <w:sz w:val="28"/>
                <w:szCs w:val="28"/>
              </w:rPr>
              <w:br/>
              <w:t>и иных документов, разрабатываемых министерством спорта и молодежной политики Кировской области</w:t>
            </w:r>
          </w:p>
        </w:tc>
        <w:tc>
          <w:tcPr>
            <w:tcW w:w="1842" w:type="dxa"/>
          </w:tcPr>
          <w:p w:rsidR="00CF18C5" w:rsidRPr="00B62BAD" w:rsidRDefault="00CF18C5" w:rsidP="00466538">
            <w:pPr>
              <w:rPr>
                <w:rFonts w:eastAsiaTheme="minorEastAsia"/>
                <w:bCs/>
                <w:color w:val="000000"/>
                <w:sz w:val="28"/>
                <w:szCs w:val="28"/>
              </w:rPr>
            </w:pPr>
            <w:r w:rsidRPr="00B62BAD">
              <w:rPr>
                <w:rFonts w:eastAsiaTheme="minorEastAsia"/>
                <w:bCs/>
                <w:color w:val="000000"/>
                <w:sz w:val="28"/>
                <w:szCs w:val="28"/>
              </w:rPr>
              <w:t>В течение года (при необходимости)</w:t>
            </w:r>
          </w:p>
        </w:tc>
        <w:tc>
          <w:tcPr>
            <w:tcW w:w="2410" w:type="dxa"/>
          </w:tcPr>
          <w:p w:rsidR="00CF18C5" w:rsidRPr="00B62BAD" w:rsidRDefault="00CF18C5" w:rsidP="00466538">
            <w:pPr>
              <w:jc w:val="center"/>
              <w:rPr>
                <w:rFonts w:eastAsiaTheme="minorEastAsia"/>
                <w:bCs/>
                <w:color w:val="000000"/>
                <w:sz w:val="28"/>
                <w:szCs w:val="28"/>
              </w:rPr>
            </w:pPr>
            <w:proofErr w:type="spellStart"/>
            <w:r w:rsidRPr="00B62BAD">
              <w:rPr>
                <w:rFonts w:eastAsiaTheme="minorEastAsia"/>
                <w:bCs/>
                <w:color w:val="000000"/>
                <w:sz w:val="28"/>
                <w:szCs w:val="28"/>
              </w:rPr>
              <w:t>Альминова</w:t>
            </w:r>
            <w:proofErr w:type="spellEnd"/>
            <w:r w:rsidRPr="00B62BAD">
              <w:rPr>
                <w:rFonts w:eastAsiaTheme="minorEastAsia"/>
                <w:bCs/>
                <w:color w:val="000000"/>
                <w:sz w:val="28"/>
                <w:szCs w:val="28"/>
              </w:rPr>
              <w:t xml:space="preserve"> А.А.</w:t>
            </w:r>
          </w:p>
        </w:tc>
      </w:tr>
      <w:tr w:rsidR="00CF18C5" w:rsidRPr="00B62BAD" w:rsidTr="00CF18C5">
        <w:tc>
          <w:tcPr>
            <w:tcW w:w="1136" w:type="dxa"/>
          </w:tcPr>
          <w:p w:rsidR="00CF18C5" w:rsidRPr="00B62BAD" w:rsidRDefault="00CF18C5" w:rsidP="0046653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5670" w:type="dxa"/>
          </w:tcPr>
          <w:p w:rsidR="00CF18C5" w:rsidRPr="00B62BAD" w:rsidRDefault="00CF18C5" w:rsidP="00466538">
            <w:pPr>
              <w:jc w:val="both"/>
              <w:rPr>
                <w:rFonts w:eastAsiaTheme="minorEastAsia"/>
                <w:bCs/>
                <w:color w:val="000000"/>
                <w:sz w:val="28"/>
                <w:szCs w:val="28"/>
              </w:rPr>
            </w:pPr>
            <w:r w:rsidRPr="00B62BAD">
              <w:rPr>
                <w:rFonts w:eastAsiaTheme="minorEastAsia"/>
                <w:bCs/>
                <w:color w:val="000000"/>
                <w:sz w:val="28"/>
                <w:szCs w:val="28"/>
              </w:rPr>
              <w:t>Об итогах работы за 2018 год</w:t>
            </w:r>
          </w:p>
        </w:tc>
        <w:tc>
          <w:tcPr>
            <w:tcW w:w="1842" w:type="dxa"/>
          </w:tcPr>
          <w:p w:rsidR="00CF18C5" w:rsidRPr="00B62BAD" w:rsidRDefault="00CF18C5" w:rsidP="00466538">
            <w:pPr>
              <w:rPr>
                <w:rFonts w:eastAsiaTheme="minorEastAsia"/>
                <w:bCs/>
                <w:color w:val="000000"/>
                <w:sz w:val="28"/>
                <w:szCs w:val="28"/>
              </w:rPr>
            </w:pPr>
            <w:r w:rsidRPr="00B62BAD">
              <w:rPr>
                <w:rFonts w:eastAsiaTheme="minorEastAsia"/>
                <w:bCs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2410" w:type="dxa"/>
          </w:tcPr>
          <w:p w:rsidR="00CF18C5" w:rsidRPr="00B62BAD" w:rsidRDefault="00CF18C5" w:rsidP="00466538">
            <w:pPr>
              <w:jc w:val="center"/>
              <w:rPr>
                <w:rFonts w:eastAsiaTheme="minorEastAsia"/>
                <w:bCs/>
                <w:color w:val="000000"/>
                <w:sz w:val="28"/>
                <w:szCs w:val="28"/>
              </w:rPr>
            </w:pPr>
            <w:proofErr w:type="spellStart"/>
            <w:r w:rsidRPr="00B62BAD">
              <w:rPr>
                <w:rFonts w:eastAsiaTheme="minorEastAsia"/>
                <w:bCs/>
                <w:color w:val="000000"/>
                <w:sz w:val="28"/>
                <w:szCs w:val="28"/>
              </w:rPr>
              <w:t>Альминова</w:t>
            </w:r>
            <w:proofErr w:type="spellEnd"/>
            <w:r w:rsidRPr="00B62BAD">
              <w:rPr>
                <w:rFonts w:eastAsiaTheme="minorEastAsia"/>
                <w:bCs/>
                <w:color w:val="000000"/>
                <w:sz w:val="28"/>
                <w:szCs w:val="28"/>
              </w:rPr>
              <w:t xml:space="preserve"> А.А.</w:t>
            </w:r>
          </w:p>
        </w:tc>
      </w:tr>
      <w:tr w:rsidR="00CF18C5" w:rsidRPr="00B62BAD" w:rsidTr="00CF18C5">
        <w:tc>
          <w:tcPr>
            <w:tcW w:w="1136" w:type="dxa"/>
          </w:tcPr>
          <w:p w:rsidR="00CF18C5" w:rsidRPr="00B62BAD" w:rsidRDefault="00CF18C5" w:rsidP="0046653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5670" w:type="dxa"/>
          </w:tcPr>
          <w:p w:rsidR="00CF18C5" w:rsidRPr="00B62BAD" w:rsidRDefault="00CF18C5" w:rsidP="00466538">
            <w:pPr>
              <w:jc w:val="both"/>
              <w:rPr>
                <w:rFonts w:eastAsiaTheme="minorEastAsia"/>
                <w:bCs/>
                <w:color w:val="000000"/>
                <w:sz w:val="28"/>
                <w:szCs w:val="28"/>
              </w:rPr>
            </w:pPr>
            <w:r w:rsidRPr="00B62BAD">
              <w:rPr>
                <w:rFonts w:eastAsiaTheme="minorEastAsia"/>
                <w:bCs/>
                <w:color w:val="000000"/>
                <w:sz w:val="28"/>
                <w:szCs w:val="28"/>
              </w:rPr>
              <w:t>Обсуждение плана работы Общественного совета на 2019 год</w:t>
            </w:r>
          </w:p>
        </w:tc>
        <w:tc>
          <w:tcPr>
            <w:tcW w:w="1842" w:type="dxa"/>
          </w:tcPr>
          <w:p w:rsidR="00CF18C5" w:rsidRPr="00B62BAD" w:rsidRDefault="00CF18C5" w:rsidP="00466538">
            <w:pPr>
              <w:rPr>
                <w:rFonts w:eastAsiaTheme="minorEastAsia"/>
                <w:bCs/>
                <w:color w:val="000000"/>
                <w:sz w:val="28"/>
                <w:szCs w:val="28"/>
              </w:rPr>
            </w:pPr>
            <w:r w:rsidRPr="00B62BAD">
              <w:rPr>
                <w:rFonts w:eastAsiaTheme="minorEastAsia"/>
                <w:bCs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2410" w:type="dxa"/>
          </w:tcPr>
          <w:p w:rsidR="00CF18C5" w:rsidRPr="00B62BAD" w:rsidRDefault="00CF18C5" w:rsidP="00466538">
            <w:pPr>
              <w:jc w:val="center"/>
              <w:rPr>
                <w:rFonts w:eastAsiaTheme="minorEastAsia"/>
                <w:bCs/>
                <w:color w:val="000000"/>
                <w:sz w:val="28"/>
                <w:szCs w:val="28"/>
              </w:rPr>
            </w:pPr>
          </w:p>
        </w:tc>
      </w:tr>
      <w:tr w:rsidR="00CF18C5" w:rsidRPr="00B62BAD" w:rsidTr="00CF18C5">
        <w:tc>
          <w:tcPr>
            <w:tcW w:w="1136" w:type="dxa"/>
          </w:tcPr>
          <w:p w:rsidR="00CF18C5" w:rsidRPr="00B62BAD" w:rsidRDefault="00CF18C5" w:rsidP="0046653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</w:tcPr>
          <w:p w:rsidR="00CF18C5" w:rsidRPr="00D16DE5" w:rsidRDefault="00CF18C5" w:rsidP="0046653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971BC9">
              <w:rPr>
                <w:rFonts w:eastAsiaTheme="minorHAnsi"/>
                <w:sz w:val="28"/>
                <w:szCs w:val="28"/>
                <w:lang w:eastAsia="en-US"/>
              </w:rPr>
              <w:t>Информация о перспективах развития отрасли физической культуры и спорт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Pr="00971BC9">
              <w:rPr>
                <w:rFonts w:eastAsiaTheme="minorHAnsi"/>
                <w:sz w:val="28"/>
                <w:szCs w:val="28"/>
                <w:lang w:eastAsia="en-US"/>
              </w:rPr>
              <w:t xml:space="preserve"> в Кировской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области на </w:t>
            </w:r>
            <w:r w:rsidRPr="00971BC9">
              <w:rPr>
                <w:rFonts w:eastAsiaTheme="minorHAnsi"/>
                <w:sz w:val="28"/>
                <w:szCs w:val="28"/>
                <w:lang w:eastAsia="en-US"/>
              </w:rPr>
              <w:t xml:space="preserve">2019, 2020 </w:t>
            </w:r>
            <w:proofErr w:type="spellStart"/>
            <w:r w:rsidRPr="00971BC9">
              <w:rPr>
                <w:rFonts w:eastAsiaTheme="minorHAnsi"/>
                <w:sz w:val="28"/>
                <w:szCs w:val="28"/>
                <w:lang w:eastAsia="en-US"/>
              </w:rPr>
              <w:t>г.</w:t>
            </w:r>
            <w:proofErr w:type="gramStart"/>
            <w:r w:rsidRPr="00971BC9">
              <w:rPr>
                <w:rFonts w:eastAsiaTheme="minorHAnsi"/>
                <w:sz w:val="28"/>
                <w:szCs w:val="28"/>
                <w:lang w:eastAsia="en-US"/>
              </w:rPr>
              <w:t>г</w:t>
            </w:r>
            <w:proofErr w:type="spellEnd"/>
            <w:proofErr w:type="gramEnd"/>
            <w:r w:rsidRPr="00971BC9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</w:t>
            </w:r>
          </w:p>
        </w:tc>
        <w:tc>
          <w:tcPr>
            <w:tcW w:w="1842" w:type="dxa"/>
          </w:tcPr>
          <w:p w:rsidR="00CF18C5" w:rsidRPr="00B62BAD" w:rsidRDefault="00CF18C5" w:rsidP="00466538">
            <w:pPr>
              <w:rPr>
                <w:rFonts w:eastAsiaTheme="minorEastAsia"/>
                <w:bCs/>
                <w:color w:val="000000"/>
                <w:sz w:val="28"/>
                <w:szCs w:val="28"/>
              </w:rPr>
            </w:pPr>
            <w:r>
              <w:rPr>
                <w:rFonts w:eastAsiaTheme="minorEastAsia"/>
                <w:bCs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2410" w:type="dxa"/>
          </w:tcPr>
          <w:p w:rsidR="00CF18C5" w:rsidRPr="00B62BAD" w:rsidRDefault="00CF18C5" w:rsidP="00466538">
            <w:pPr>
              <w:jc w:val="center"/>
              <w:rPr>
                <w:rFonts w:eastAsiaTheme="minorEastAsia"/>
                <w:bCs/>
                <w:color w:val="000000"/>
                <w:sz w:val="28"/>
                <w:szCs w:val="28"/>
              </w:rPr>
            </w:pPr>
            <w:r w:rsidRPr="00971BC9">
              <w:rPr>
                <w:rFonts w:eastAsiaTheme="minorHAnsi"/>
                <w:sz w:val="28"/>
                <w:szCs w:val="28"/>
                <w:lang w:eastAsia="en-US"/>
              </w:rPr>
              <w:t>министерство</w:t>
            </w:r>
          </w:p>
        </w:tc>
      </w:tr>
    </w:tbl>
    <w:p w:rsidR="00CF18C5" w:rsidRDefault="00CF18C5" w:rsidP="00CF18C5">
      <w:pPr>
        <w:rPr>
          <w:b/>
          <w:sz w:val="28"/>
          <w:szCs w:val="28"/>
        </w:rPr>
      </w:pPr>
    </w:p>
    <w:p w:rsidR="00CF18C5" w:rsidRDefault="00CF18C5" w:rsidP="00CF18C5">
      <w:pPr>
        <w:rPr>
          <w:b/>
          <w:sz w:val="28"/>
          <w:szCs w:val="28"/>
        </w:rPr>
      </w:pPr>
      <w:r w:rsidRPr="00DD0704">
        <w:rPr>
          <w:b/>
          <w:sz w:val="28"/>
          <w:szCs w:val="28"/>
        </w:rPr>
        <w:t>Выступали:</w:t>
      </w:r>
    </w:p>
    <w:p w:rsidR="00CF18C5" w:rsidRPr="00210B5F" w:rsidRDefault="00CF18C5" w:rsidP="00CF18C5">
      <w:pPr>
        <w:rPr>
          <w:b/>
          <w:sz w:val="28"/>
          <w:szCs w:val="28"/>
        </w:rPr>
      </w:pPr>
      <w:r w:rsidRPr="00210B5F">
        <w:rPr>
          <w:sz w:val="28"/>
          <w:szCs w:val="28"/>
        </w:rPr>
        <w:t>ЛАБАЗАНОВ З.Г. высказал тревогу о</w:t>
      </w:r>
      <w:r>
        <w:rPr>
          <w:sz w:val="28"/>
          <w:szCs w:val="28"/>
        </w:rPr>
        <w:t xml:space="preserve"> </w:t>
      </w:r>
      <w:r w:rsidRPr="00210B5F">
        <w:rPr>
          <w:sz w:val="28"/>
          <w:szCs w:val="28"/>
        </w:rPr>
        <w:t xml:space="preserve">Сертификации спортивных объектов  в городах и районах </w:t>
      </w:r>
      <w:proofErr w:type="gramStart"/>
      <w:r w:rsidRPr="00210B5F">
        <w:rPr>
          <w:sz w:val="28"/>
          <w:szCs w:val="28"/>
        </w:rPr>
        <w:t>КО</w:t>
      </w:r>
      <w:proofErr w:type="gramEnd"/>
      <w:r w:rsidRPr="00210B5F">
        <w:rPr>
          <w:sz w:val="28"/>
          <w:szCs w:val="28"/>
        </w:rPr>
        <w:t>, которые не могут пройти требования и значит лишены возможности   проводить официальные спортивные мероприятия</w:t>
      </w:r>
      <w:r>
        <w:rPr>
          <w:sz w:val="28"/>
          <w:szCs w:val="28"/>
        </w:rPr>
        <w:t>.</w:t>
      </w:r>
    </w:p>
    <w:p w:rsidR="00CF18C5" w:rsidRPr="00210B5F" w:rsidRDefault="00CF18C5" w:rsidP="00CF18C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CF18C5" w:rsidRPr="00210B5F" w:rsidRDefault="00CF18C5" w:rsidP="00CF18C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210B5F">
        <w:rPr>
          <w:sz w:val="28"/>
          <w:szCs w:val="28"/>
        </w:rPr>
        <w:t xml:space="preserve">ТЕРЕХОВ Н.П. поставил задачу об активизации ВПК и </w:t>
      </w:r>
      <w:r w:rsidRPr="00210B5F">
        <w:rPr>
          <w:bCs/>
          <w:sz w:val="28"/>
          <w:szCs w:val="28"/>
          <w:bdr w:val="none" w:sz="0" w:space="0" w:color="auto" w:frame="1"/>
        </w:rPr>
        <w:t xml:space="preserve">допризывной подготовки молодёжи </w:t>
      </w:r>
      <w:proofErr w:type="gramStart"/>
      <w:r w:rsidRPr="00210B5F">
        <w:rPr>
          <w:bCs/>
          <w:sz w:val="28"/>
          <w:szCs w:val="28"/>
          <w:bdr w:val="none" w:sz="0" w:space="0" w:color="auto" w:frame="1"/>
        </w:rPr>
        <w:t>КО</w:t>
      </w:r>
      <w:proofErr w:type="gramEnd"/>
      <w:r w:rsidRPr="00210B5F">
        <w:rPr>
          <w:bCs/>
          <w:sz w:val="28"/>
          <w:szCs w:val="28"/>
          <w:bdr w:val="none" w:sz="0" w:space="0" w:color="auto" w:frame="1"/>
        </w:rPr>
        <w:t xml:space="preserve">, </w:t>
      </w:r>
      <w:proofErr w:type="gramStart"/>
      <w:r w:rsidRPr="00210B5F">
        <w:rPr>
          <w:bCs/>
          <w:sz w:val="28"/>
          <w:szCs w:val="28"/>
          <w:bdr w:val="none" w:sz="0" w:space="0" w:color="auto" w:frame="1"/>
        </w:rPr>
        <w:t>о</w:t>
      </w:r>
      <w:proofErr w:type="gramEnd"/>
      <w:r w:rsidRPr="00210B5F">
        <w:rPr>
          <w:bCs/>
          <w:sz w:val="28"/>
          <w:szCs w:val="28"/>
          <w:bdr w:val="none" w:sz="0" w:space="0" w:color="auto" w:frame="1"/>
        </w:rPr>
        <w:t xml:space="preserve"> </w:t>
      </w:r>
      <w:r w:rsidRPr="00210B5F">
        <w:rPr>
          <w:sz w:val="28"/>
          <w:szCs w:val="28"/>
        </w:rPr>
        <w:t xml:space="preserve">   формировании </w:t>
      </w:r>
      <w:r w:rsidRPr="00011183">
        <w:rPr>
          <w:sz w:val="28"/>
          <w:szCs w:val="28"/>
        </w:rPr>
        <w:t xml:space="preserve"> резерв</w:t>
      </w:r>
      <w:r w:rsidRPr="00210B5F">
        <w:rPr>
          <w:sz w:val="28"/>
          <w:szCs w:val="28"/>
        </w:rPr>
        <w:t>а</w:t>
      </w:r>
      <w:r w:rsidRPr="00011183">
        <w:rPr>
          <w:sz w:val="28"/>
          <w:szCs w:val="28"/>
        </w:rPr>
        <w:t xml:space="preserve"> ВС, </w:t>
      </w:r>
      <w:r w:rsidRPr="00210B5F">
        <w:rPr>
          <w:sz w:val="28"/>
          <w:szCs w:val="28"/>
        </w:rPr>
        <w:t xml:space="preserve"> о повышении</w:t>
      </w:r>
      <w:r w:rsidRPr="00011183">
        <w:rPr>
          <w:sz w:val="28"/>
          <w:szCs w:val="28"/>
        </w:rPr>
        <w:t xml:space="preserve"> имиджа армии в глазах гражданских людей, в особенности — подрастающего поколения.</w:t>
      </w:r>
    </w:p>
    <w:p w:rsidR="00CF18C5" w:rsidRPr="00210B5F" w:rsidRDefault="00CF18C5" w:rsidP="00CF18C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CF18C5" w:rsidRPr="00D16DE5" w:rsidRDefault="00CF18C5" w:rsidP="00CF18C5">
      <w:pPr>
        <w:pStyle w:val="a4"/>
        <w:spacing w:before="0" w:beforeAutospacing="0" w:after="0" w:afterAutospacing="0"/>
        <w:jc w:val="both"/>
      </w:pPr>
      <w:r w:rsidRPr="00210B5F">
        <w:rPr>
          <w:sz w:val="28"/>
          <w:szCs w:val="28"/>
        </w:rPr>
        <w:t>ЩЕЛЧКОВ А.В. было поставлено ряд вопросов по порядку определения финансовых квот</w:t>
      </w:r>
      <w:r w:rsidRPr="009373EE">
        <w:rPr>
          <w:sz w:val="28"/>
          <w:szCs w:val="28"/>
        </w:rPr>
        <w:t xml:space="preserve"> на развитие видов спорта</w:t>
      </w:r>
      <w:r w:rsidRPr="00210B5F">
        <w:rPr>
          <w:sz w:val="28"/>
          <w:szCs w:val="28"/>
        </w:rPr>
        <w:t xml:space="preserve">  в 2019</w:t>
      </w:r>
      <w:r w:rsidRPr="009373EE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и о</w:t>
      </w:r>
      <w:r>
        <w:rPr>
          <w:rFonts w:eastAsiaTheme="minorHAnsi"/>
          <w:sz w:val="28"/>
          <w:szCs w:val="28"/>
          <w:lang w:eastAsia="en-US"/>
        </w:rPr>
        <w:t xml:space="preserve"> бюджете</w:t>
      </w:r>
      <w:r w:rsidRPr="00A53C98">
        <w:rPr>
          <w:rFonts w:eastAsiaTheme="minorHAnsi"/>
          <w:sz w:val="28"/>
          <w:szCs w:val="28"/>
          <w:lang w:eastAsia="en-US"/>
        </w:rPr>
        <w:t xml:space="preserve"> для развития спортивной отрасли в</w:t>
      </w:r>
      <w:r>
        <w:rPr>
          <w:rFonts w:eastAsiaTheme="minorHAnsi"/>
          <w:sz w:val="28"/>
          <w:szCs w:val="28"/>
          <w:lang w:eastAsia="en-US"/>
        </w:rPr>
        <w:t xml:space="preserve"> Кировской области на 2019 г.</w:t>
      </w:r>
      <w:r>
        <w:t xml:space="preserve"> </w:t>
      </w:r>
      <w:r>
        <w:rPr>
          <w:rFonts w:eastAsiaTheme="minorHAnsi"/>
          <w:sz w:val="28"/>
          <w:szCs w:val="28"/>
          <w:lang w:eastAsia="en-US"/>
        </w:rPr>
        <w:t>О д</w:t>
      </w:r>
      <w:r w:rsidRPr="00A53C98">
        <w:rPr>
          <w:rFonts w:eastAsiaTheme="minorHAnsi"/>
          <w:sz w:val="28"/>
          <w:szCs w:val="28"/>
          <w:lang w:eastAsia="en-US"/>
        </w:rPr>
        <w:t>инамик</w:t>
      </w:r>
      <w:r>
        <w:rPr>
          <w:rFonts w:eastAsiaTheme="minorHAnsi"/>
          <w:sz w:val="28"/>
          <w:szCs w:val="28"/>
          <w:lang w:eastAsia="en-US"/>
        </w:rPr>
        <w:t>е</w:t>
      </w:r>
      <w:r w:rsidRPr="00A53C98">
        <w:rPr>
          <w:rFonts w:eastAsiaTheme="minorHAnsi"/>
          <w:sz w:val="28"/>
          <w:szCs w:val="28"/>
          <w:lang w:eastAsia="en-US"/>
        </w:rPr>
        <w:t xml:space="preserve"> развития базовых видов спорта в Кировской области за </w:t>
      </w:r>
      <w:r>
        <w:rPr>
          <w:rFonts w:eastAsiaTheme="minorHAnsi"/>
          <w:sz w:val="28"/>
          <w:szCs w:val="28"/>
          <w:lang w:eastAsia="en-US"/>
        </w:rPr>
        <w:t>2018, 2019 годы</w:t>
      </w:r>
      <w:r w:rsidRPr="00A53C98">
        <w:rPr>
          <w:rFonts w:eastAsiaTheme="minorHAnsi"/>
          <w:sz w:val="28"/>
          <w:szCs w:val="28"/>
          <w:lang w:eastAsia="en-US"/>
        </w:rPr>
        <w:t xml:space="preserve">. 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CF18C5" w:rsidRPr="009373EE" w:rsidRDefault="00CF18C5" w:rsidP="00CF18C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CF18C5" w:rsidRPr="006A562D" w:rsidRDefault="00CF18C5" w:rsidP="00CF18C5">
      <w:pPr>
        <w:shd w:val="clear" w:color="auto" w:fill="FFFFFF"/>
        <w:spacing w:line="323" w:lineRule="atLeast"/>
        <w:jc w:val="both"/>
        <w:rPr>
          <w:rFonts w:eastAsiaTheme="minorHAnsi"/>
          <w:b/>
          <w:sz w:val="28"/>
          <w:szCs w:val="28"/>
          <w:lang w:eastAsia="en-US"/>
        </w:rPr>
      </w:pPr>
      <w:r w:rsidRPr="006A562D">
        <w:rPr>
          <w:rFonts w:eastAsiaTheme="minorHAnsi"/>
          <w:b/>
          <w:sz w:val="28"/>
          <w:szCs w:val="28"/>
          <w:lang w:eastAsia="en-US"/>
        </w:rPr>
        <w:t>Постановили:</w:t>
      </w:r>
    </w:p>
    <w:p w:rsidR="00CF18C5" w:rsidRDefault="00CF18C5" w:rsidP="00CF18C5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План </w:t>
      </w:r>
      <w:r w:rsidRPr="006A562D">
        <w:rPr>
          <w:sz w:val="28"/>
          <w:szCs w:val="28"/>
        </w:rPr>
        <w:t>ОС доработать</w:t>
      </w:r>
      <w:r>
        <w:rPr>
          <w:sz w:val="28"/>
          <w:szCs w:val="28"/>
        </w:rPr>
        <w:t xml:space="preserve"> </w:t>
      </w:r>
      <w:r w:rsidRPr="00CF18C5">
        <w:rPr>
          <w:sz w:val="28"/>
          <w:szCs w:val="28"/>
        </w:rPr>
        <w:t>до 20 марта 2019 года.</w:t>
      </w:r>
    </w:p>
    <w:p w:rsidR="00CF18C5" w:rsidRDefault="00CF18C5" w:rsidP="00CF18C5">
      <w:pPr>
        <w:pStyle w:val="a4"/>
        <w:spacing w:before="0" w:beforeAutospacing="0" w:after="0" w:afterAutospacing="0"/>
        <w:rPr>
          <w:sz w:val="28"/>
          <w:szCs w:val="28"/>
        </w:rPr>
      </w:pPr>
      <w:r w:rsidRPr="006A562D">
        <w:rPr>
          <w:sz w:val="28"/>
          <w:szCs w:val="28"/>
        </w:rPr>
        <w:t>Включить в план вопросы на поста</w:t>
      </w:r>
      <w:r>
        <w:rPr>
          <w:sz w:val="28"/>
          <w:szCs w:val="28"/>
        </w:rPr>
        <w:t>в</w:t>
      </w:r>
      <w:r w:rsidRPr="006A562D">
        <w:rPr>
          <w:sz w:val="28"/>
          <w:szCs w:val="28"/>
        </w:rPr>
        <w:t xml:space="preserve">ленные  задачи в </w:t>
      </w:r>
      <w:r>
        <w:rPr>
          <w:sz w:val="28"/>
          <w:szCs w:val="28"/>
        </w:rPr>
        <w:t>ходе обсуждения</w:t>
      </w:r>
      <w:r w:rsidRPr="006A562D">
        <w:rPr>
          <w:sz w:val="28"/>
          <w:szCs w:val="28"/>
        </w:rPr>
        <w:t>. Добавить темы п</w:t>
      </w:r>
      <w:r>
        <w:rPr>
          <w:sz w:val="28"/>
          <w:szCs w:val="28"/>
        </w:rPr>
        <w:t>о молодёжной политике и туризму.</w:t>
      </w:r>
    </w:p>
    <w:p w:rsidR="00CF18C5" w:rsidRPr="006A562D" w:rsidRDefault="00CF18C5" w:rsidP="00CF18C5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Обсудить новый план дистанционно и </w:t>
      </w:r>
      <w:r w:rsidRPr="00CF18C5">
        <w:rPr>
          <w:sz w:val="28"/>
          <w:szCs w:val="28"/>
        </w:rPr>
        <w:t xml:space="preserve">утвердить до 25 марта </w:t>
      </w:r>
      <w:r>
        <w:rPr>
          <w:sz w:val="28"/>
          <w:szCs w:val="28"/>
        </w:rPr>
        <w:t>2019 г.</w:t>
      </w:r>
    </w:p>
    <w:p w:rsidR="00CF18C5" w:rsidRPr="00D17526" w:rsidRDefault="00CF18C5" w:rsidP="00CF18C5">
      <w:pPr>
        <w:shd w:val="clear" w:color="auto" w:fill="FFFFFF"/>
        <w:spacing w:line="323" w:lineRule="atLeast"/>
        <w:jc w:val="both"/>
        <w:rPr>
          <w:rFonts w:eastAsiaTheme="minorHAnsi"/>
          <w:sz w:val="28"/>
          <w:szCs w:val="28"/>
          <w:lang w:eastAsia="en-US"/>
        </w:rPr>
      </w:pPr>
    </w:p>
    <w:p w:rsidR="00CF18C5" w:rsidRPr="00D17526" w:rsidRDefault="00CF18C5" w:rsidP="00CF18C5">
      <w:pPr>
        <w:jc w:val="both"/>
        <w:rPr>
          <w:sz w:val="28"/>
          <w:szCs w:val="28"/>
        </w:rPr>
      </w:pPr>
      <w:r w:rsidRPr="00D17526">
        <w:rPr>
          <w:rFonts w:eastAsiaTheme="minorHAnsi"/>
          <w:sz w:val="28"/>
          <w:szCs w:val="28"/>
          <w:lang w:eastAsia="en-US"/>
        </w:rPr>
        <w:t xml:space="preserve">Председатель Общественного совета        </w:t>
      </w:r>
      <w:r w:rsidRPr="00D17526">
        <w:rPr>
          <w:rFonts w:eastAsiaTheme="minorHAnsi"/>
          <w:sz w:val="28"/>
          <w:szCs w:val="28"/>
          <w:lang w:eastAsia="en-US"/>
        </w:rPr>
        <w:tab/>
        <w:t xml:space="preserve">          </w:t>
      </w:r>
      <w:r w:rsidRPr="00D17526">
        <w:rPr>
          <w:sz w:val="28"/>
          <w:szCs w:val="28"/>
        </w:rPr>
        <w:t>ГУСЕЙНОВ Э.Ш.</w:t>
      </w:r>
      <w:r w:rsidRPr="00D17526">
        <w:rPr>
          <w:rFonts w:eastAsiaTheme="minorHAnsi"/>
          <w:sz w:val="28"/>
          <w:szCs w:val="28"/>
          <w:lang w:eastAsia="en-US"/>
        </w:rPr>
        <w:tab/>
      </w:r>
      <w:r w:rsidRPr="00D17526">
        <w:rPr>
          <w:rFonts w:eastAsiaTheme="minorHAnsi"/>
          <w:sz w:val="28"/>
          <w:szCs w:val="28"/>
          <w:lang w:eastAsia="en-US"/>
        </w:rPr>
        <w:tab/>
      </w:r>
      <w:r w:rsidRPr="00D17526">
        <w:rPr>
          <w:rFonts w:eastAsiaTheme="minorHAnsi"/>
          <w:sz w:val="28"/>
          <w:szCs w:val="28"/>
          <w:lang w:eastAsia="en-US"/>
        </w:rPr>
        <w:tab/>
        <w:t xml:space="preserve"> </w:t>
      </w:r>
    </w:p>
    <w:p w:rsidR="00EA1A1E" w:rsidRDefault="00CF18C5" w:rsidP="00CF18C5">
      <w:r w:rsidRPr="00D17526">
        <w:rPr>
          <w:rFonts w:eastAsiaTheme="minorHAnsi"/>
          <w:sz w:val="28"/>
          <w:szCs w:val="28"/>
          <w:lang w:eastAsia="en-US"/>
        </w:rPr>
        <w:t xml:space="preserve">Секретарь </w:t>
      </w:r>
      <w:r w:rsidRPr="00D17526">
        <w:rPr>
          <w:rFonts w:eastAsiaTheme="minorHAnsi"/>
          <w:sz w:val="28"/>
          <w:szCs w:val="28"/>
          <w:lang w:eastAsia="en-US"/>
        </w:rPr>
        <w:tab/>
      </w:r>
      <w:r w:rsidRPr="00D17526">
        <w:rPr>
          <w:rFonts w:eastAsiaTheme="minorHAnsi"/>
          <w:sz w:val="28"/>
          <w:szCs w:val="28"/>
          <w:lang w:eastAsia="en-US"/>
        </w:rPr>
        <w:tab/>
        <w:t xml:space="preserve">                           </w:t>
      </w:r>
      <w:bookmarkStart w:id="0" w:name="_GoBack"/>
      <w:bookmarkEnd w:id="0"/>
      <w:r w:rsidRPr="00D17526">
        <w:rPr>
          <w:rFonts w:eastAsiaTheme="minorHAnsi"/>
          <w:sz w:val="28"/>
          <w:szCs w:val="28"/>
          <w:lang w:eastAsia="en-US"/>
        </w:rPr>
        <w:t xml:space="preserve">                                  САВЧЕНКО Т.А</w:t>
      </w:r>
      <w:r w:rsidRPr="00D17526">
        <w:rPr>
          <w:rFonts w:eastAsiaTheme="minorHAnsi"/>
          <w:sz w:val="28"/>
          <w:szCs w:val="28"/>
          <w:lang w:eastAsia="en-US"/>
        </w:rPr>
        <w:tab/>
      </w:r>
      <w:r w:rsidRPr="00D17526">
        <w:rPr>
          <w:rFonts w:eastAsiaTheme="minorHAnsi"/>
          <w:sz w:val="28"/>
          <w:szCs w:val="28"/>
          <w:lang w:eastAsia="en-US"/>
        </w:rPr>
        <w:tab/>
      </w:r>
    </w:p>
    <w:sectPr w:rsidR="00EA1A1E" w:rsidSect="00CF18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36265A"/>
    <w:multiLevelType w:val="hybridMultilevel"/>
    <w:tmpl w:val="A6AEE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8C5"/>
    <w:rsid w:val="00CF18C5"/>
    <w:rsid w:val="00EA1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18C5"/>
    <w:pPr>
      <w:ind w:left="708"/>
    </w:pPr>
  </w:style>
  <w:style w:type="paragraph" w:styleId="a4">
    <w:name w:val="Normal (Web)"/>
    <w:basedOn w:val="a"/>
    <w:uiPriority w:val="99"/>
    <w:unhideWhenUsed/>
    <w:rsid w:val="00CF18C5"/>
    <w:pPr>
      <w:spacing w:before="100" w:beforeAutospacing="1" w:after="100" w:afterAutospacing="1"/>
    </w:pPr>
  </w:style>
  <w:style w:type="table" w:customStyle="1" w:styleId="1">
    <w:name w:val="Сетка таблицы1"/>
    <w:basedOn w:val="a1"/>
    <w:next w:val="a5"/>
    <w:uiPriority w:val="59"/>
    <w:rsid w:val="00CF18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CF18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18C5"/>
    <w:pPr>
      <w:ind w:left="708"/>
    </w:pPr>
  </w:style>
  <w:style w:type="paragraph" w:styleId="a4">
    <w:name w:val="Normal (Web)"/>
    <w:basedOn w:val="a"/>
    <w:uiPriority w:val="99"/>
    <w:unhideWhenUsed/>
    <w:rsid w:val="00CF18C5"/>
    <w:pPr>
      <w:spacing w:before="100" w:beforeAutospacing="1" w:after="100" w:afterAutospacing="1"/>
    </w:pPr>
  </w:style>
  <w:style w:type="table" w:customStyle="1" w:styleId="1">
    <w:name w:val="Сетка таблицы1"/>
    <w:basedOn w:val="a1"/>
    <w:next w:val="a5"/>
    <w:uiPriority w:val="59"/>
    <w:rsid w:val="00CF18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CF18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1032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tasder</dc:creator>
  <cp:lastModifiedBy>tasder</cp:lastModifiedBy>
  <cp:revision>1</cp:revision>
  <dcterms:created xsi:type="dcterms:W3CDTF">2019-04-11T09:21:00Z</dcterms:created>
  <dcterms:modified xsi:type="dcterms:W3CDTF">2019-04-11T09:23:00Z</dcterms:modified>
</cp:coreProperties>
</file>