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A3C" w:rsidRPr="00CD11DC" w:rsidRDefault="00D92A3C" w:rsidP="00D92A3C">
      <w:pPr>
        <w:jc w:val="right"/>
        <w:rPr>
          <w:b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73"/>
      </w:tblGrid>
      <w:tr w:rsidR="0043433E" w:rsidTr="00020129">
        <w:tc>
          <w:tcPr>
            <w:tcW w:w="9673" w:type="dxa"/>
            <w:shd w:val="clear" w:color="auto" w:fill="auto"/>
          </w:tcPr>
          <w:p w:rsidR="00D92A3C" w:rsidRDefault="00D92A3C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04"/>
              <w:gridCol w:w="4820"/>
            </w:tblGrid>
            <w:tr w:rsidR="0043433E" w:rsidRPr="001B2C33" w:rsidTr="00593F10">
              <w:trPr>
                <w:trHeight w:val="317"/>
              </w:trPr>
              <w:tc>
                <w:tcPr>
                  <w:tcW w:w="4604" w:type="dxa"/>
                  <w:shd w:val="clear" w:color="auto" w:fill="auto"/>
                </w:tcPr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</w:p>
                <w:p w:rsidR="0043433E" w:rsidRPr="001B2C33" w:rsidRDefault="0043433E" w:rsidP="002E0170">
                  <w:pPr>
                    <w:widowControl w:val="0"/>
                    <w:suppressAutoHyphens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shd w:val="clear" w:color="auto" w:fill="auto"/>
                </w:tcPr>
                <w:p w:rsidR="0043433E" w:rsidRDefault="0043433E" w:rsidP="00CC6EEA">
                  <w:pPr>
                    <w:widowControl w:val="0"/>
                    <w:suppressAutoHyphens w:val="0"/>
                    <w:ind w:firstLine="601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УТВЕРЖДАЮ</w:t>
                  </w:r>
                </w:p>
                <w:p w:rsidR="00593F10" w:rsidRDefault="00E27731" w:rsidP="00CC6EEA">
                  <w:pPr>
                    <w:widowControl w:val="0"/>
                    <w:suppressAutoHyphens w:val="0"/>
                    <w:ind w:firstLine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43433E" w:rsidRPr="001B2C33">
                    <w:rPr>
                      <w:sz w:val="28"/>
                      <w:szCs w:val="28"/>
                    </w:rPr>
                    <w:t xml:space="preserve">редседатель Общественного </w:t>
                  </w:r>
                </w:p>
                <w:p w:rsidR="00CC6EEA" w:rsidRDefault="00E27731" w:rsidP="00CC6EEA">
                  <w:pPr>
                    <w:widowControl w:val="0"/>
                    <w:suppressAutoHyphens w:val="0"/>
                    <w:ind w:firstLine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совета при министерстве лесного </w:t>
                  </w:r>
                </w:p>
                <w:p w:rsidR="0043433E" w:rsidRPr="001B2C33" w:rsidRDefault="00E27731" w:rsidP="00CC6EEA">
                  <w:pPr>
                    <w:widowControl w:val="0"/>
                    <w:suppressAutoHyphens w:val="0"/>
                    <w:ind w:firstLine="60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хозяйства Кировской области</w:t>
                  </w:r>
                  <w:r w:rsidR="0043433E" w:rsidRPr="001B2C33">
                    <w:rPr>
                      <w:sz w:val="28"/>
                      <w:szCs w:val="28"/>
                    </w:rPr>
                    <w:t xml:space="preserve">  </w:t>
                  </w:r>
                </w:p>
                <w:p w:rsidR="0043433E" w:rsidRPr="001B2C33" w:rsidRDefault="0043433E" w:rsidP="00CB5065">
                  <w:pPr>
                    <w:widowControl w:val="0"/>
                    <w:suppressAutoHyphens w:val="0"/>
                    <w:ind w:firstLine="601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____</w:t>
                  </w:r>
                  <w:r w:rsidR="007E27D9">
                    <w:rPr>
                      <w:sz w:val="28"/>
                      <w:szCs w:val="28"/>
                    </w:rPr>
                    <w:t>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7945A1" w:rsidRPr="00614931">
                    <w:rPr>
                      <w:sz w:val="28"/>
                      <w:szCs w:val="28"/>
                    </w:rPr>
                    <w:t>_</w:t>
                  </w:r>
                  <w:r w:rsidR="00CB5065">
                    <w:rPr>
                      <w:sz w:val="28"/>
                      <w:szCs w:val="28"/>
                    </w:rPr>
                    <w:t>_____</w:t>
                  </w:r>
                  <w:bookmarkStart w:id="0" w:name="_GoBack"/>
                  <w:bookmarkEnd w:id="0"/>
                  <w:r w:rsidR="005A1115" w:rsidRPr="00CC6EEA">
                    <w:rPr>
                      <w:sz w:val="28"/>
                      <w:szCs w:val="28"/>
                    </w:rPr>
                    <w:t xml:space="preserve">   </w:t>
                  </w:r>
                  <w:r w:rsidR="00CB5065">
                    <w:rPr>
                      <w:sz w:val="28"/>
                      <w:szCs w:val="28"/>
                    </w:rPr>
                    <w:t>Крутиков С.А.</w:t>
                  </w:r>
                </w:p>
              </w:tc>
            </w:tr>
          </w:tbl>
          <w:p w:rsidR="0043433E" w:rsidRPr="001B2C33" w:rsidRDefault="0043433E" w:rsidP="002E01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</w:p>
          <w:p w:rsidR="00B2277A" w:rsidRPr="007945A1" w:rsidRDefault="00B2277A" w:rsidP="002E0170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945A1">
              <w:rPr>
                <w:b/>
                <w:sz w:val="28"/>
                <w:szCs w:val="28"/>
              </w:rPr>
              <w:t>ПЛАН</w:t>
            </w:r>
          </w:p>
          <w:p w:rsidR="00D92A3C" w:rsidRDefault="00B2277A" w:rsidP="002E0170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945A1">
              <w:rPr>
                <w:b/>
                <w:sz w:val="28"/>
                <w:szCs w:val="28"/>
              </w:rPr>
              <w:t>работы Общественного</w:t>
            </w:r>
            <w:r w:rsidR="00E27731" w:rsidRPr="007945A1">
              <w:rPr>
                <w:b/>
                <w:sz w:val="28"/>
                <w:szCs w:val="28"/>
              </w:rPr>
              <w:t xml:space="preserve"> </w:t>
            </w:r>
            <w:r w:rsidRPr="007945A1">
              <w:rPr>
                <w:b/>
                <w:sz w:val="28"/>
                <w:szCs w:val="28"/>
              </w:rPr>
              <w:t xml:space="preserve">совета при </w:t>
            </w:r>
            <w:r w:rsidR="00A95877" w:rsidRPr="007945A1">
              <w:rPr>
                <w:b/>
                <w:sz w:val="28"/>
                <w:szCs w:val="28"/>
              </w:rPr>
              <w:t xml:space="preserve">министерстве лесного хозяйства </w:t>
            </w:r>
          </w:p>
          <w:p w:rsidR="0043433E" w:rsidRPr="007945A1" w:rsidRDefault="00A95877" w:rsidP="002E0170">
            <w:pPr>
              <w:widowControl w:val="0"/>
              <w:suppressAutoHyphens w:val="0"/>
              <w:jc w:val="center"/>
              <w:rPr>
                <w:b/>
                <w:sz w:val="28"/>
                <w:szCs w:val="28"/>
              </w:rPr>
            </w:pPr>
            <w:r w:rsidRPr="007945A1">
              <w:rPr>
                <w:b/>
                <w:sz w:val="28"/>
                <w:szCs w:val="28"/>
              </w:rPr>
              <w:t>Кировской области</w:t>
            </w:r>
            <w:r w:rsidR="00B2277A" w:rsidRPr="007945A1">
              <w:rPr>
                <w:b/>
                <w:sz w:val="28"/>
                <w:szCs w:val="28"/>
              </w:rPr>
              <w:t xml:space="preserve"> на </w:t>
            </w:r>
            <w:r w:rsidRPr="007945A1">
              <w:rPr>
                <w:b/>
                <w:sz w:val="28"/>
                <w:szCs w:val="28"/>
              </w:rPr>
              <w:t>201</w:t>
            </w:r>
            <w:r w:rsidR="00224655">
              <w:rPr>
                <w:b/>
                <w:sz w:val="28"/>
                <w:szCs w:val="28"/>
              </w:rPr>
              <w:t>9</w:t>
            </w:r>
            <w:r w:rsidR="00B2277A" w:rsidRPr="007945A1">
              <w:rPr>
                <w:b/>
                <w:sz w:val="28"/>
                <w:szCs w:val="28"/>
              </w:rPr>
              <w:t xml:space="preserve"> год</w:t>
            </w:r>
          </w:p>
          <w:p w:rsidR="0043433E" w:rsidRPr="001B2C33" w:rsidRDefault="0043433E" w:rsidP="002E0170">
            <w:pPr>
              <w:widowControl w:val="0"/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tbl>
            <w:tblPr>
              <w:tblW w:w="9419" w:type="dxa"/>
              <w:tblLayout w:type="fixed"/>
              <w:tblLook w:val="0000" w:firstRow="0" w:lastRow="0" w:firstColumn="0" w:lastColumn="0" w:noHBand="0" w:noVBand="0"/>
            </w:tblPr>
            <w:tblGrid>
              <w:gridCol w:w="772"/>
              <w:gridCol w:w="45"/>
              <w:gridCol w:w="3924"/>
              <w:gridCol w:w="186"/>
              <w:gridCol w:w="1798"/>
              <w:gridCol w:w="187"/>
              <w:gridCol w:w="2507"/>
            </w:tblGrid>
            <w:tr w:rsidR="0043433E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Сроки</w:t>
                  </w:r>
                </w:p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проведения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Ответственные</w:t>
                  </w:r>
                </w:p>
                <w:p w:rsidR="0043433E" w:rsidRPr="001B2C33" w:rsidRDefault="0043433E" w:rsidP="002E0170">
                  <w:pPr>
                    <w:widowControl w:val="0"/>
                    <w:suppressAutoHyphens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b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43433E" w:rsidRPr="001B2C33" w:rsidTr="0043433E">
              <w:tc>
                <w:tcPr>
                  <w:tcW w:w="94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3433E" w:rsidRPr="00E27731" w:rsidRDefault="0043433E" w:rsidP="00E27731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E27731">
                    <w:rPr>
                      <w:b/>
                      <w:sz w:val="28"/>
                      <w:szCs w:val="28"/>
                    </w:rPr>
                    <w:t>Участие в осуществлении управления</w:t>
                  </w:r>
                </w:p>
              </w:tc>
            </w:tr>
            <w:tr w:rsidR="00B1230E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E27731" w:rsidP="00B1230E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1.1.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B1230E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B1230E">
                    <w:rPr>
                      <w:sz w:val="28"/>
                      <w:szCs w:val="28"/>
                    </w:rPr>
                    <w:t>Участие в публичных и общественных слушаниях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B1230E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28204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члены Общественного совета при </w:t>
                  </w:r>
                  <w:r>
                    <w:rPr>
                      <w:sz w:val="28"/>
                      <w:szCs w:val="28"/>
                    </w:rPr>
                    <w:t>министерстве лесного хозяйства Кировской области</w:t>
                  </w:r>
                  <w:r w:rsidRPr="001B2C33">
                    <w:rPr>
                      <w:sz w:val="28"/>
                      <w:szCs w:val="28"/>
                    </w:rPr>
                    <w:t>,</w:t>
                  </w:r>
                </w:p>
                <w:p w:rsidR="00B1230E" w:rsidRPr="001B2C33" w:rsidRDefault="00B1230E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(далее –</w:t>
                  </w:r>
                  <w:r w:rsidR="007945A1">
                    <w:rPr>
                      <w:sz w:val="28"/>
                      <w:szCs w:val="28"/>
                    </w:rPr>
                    <w:t xml:space="preserve"> </w:t>
                  </w:r>
                  <w:r w:rsidRPr="001B2C33">
                    <w:rPr>
                      <w:sz w:val="28"/>
                      <w:szCs w:val="28"/>
                    </w:rPr>
                    <w:t>Общественн</w:t>
                  </w:r>
                  <w:r w:rsidR="007945A1">
                    <w:rPr>
                      <w:sz w:val="28"/>
                      <w:szCs w:val="28"/>
                    </w:rPr>
                    <w:t xml:space="preserve">ый </w:t>
                  </w:r>
                  <w:r w:rsidRPr="001B2C33">
                    <w:rPr>
                      <w:sz w:val="28"/>
                      <w:szCs w:val="28"/>
                    </w:rPr>
                    <w:t>совет)</w:t>
                  </w:r>
                </w:p>
              </w:tc>
            </w:tr>
            <w:tr w:rsidR="00B1230E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E27731" w:rsidP="00B1230E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B1230E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Участие в работе координационных и совещательных органов, созданных при </w:t>
                  </w:r>
                  <w:r>
                    <w:rPr>
                      <w:sz w:val="28"/>
                      <w:szCs w:val="28"/>
                    </w:rPr>
                    <w:t xml:space="preserve">министерстве лесного хозяйства Кировской области </w:t>
                  </w:r>
                  <w:r w:rsidRPr="001B2C33">
                    <w:rPr>
                      <w:sz w:val="28"/>
                      <w:szCs w:val="28"/>
                    </w:rPr>
                    <w:t xml:space="preserve">(далее – </w:t>
                  </w:r>
                  <w:r>
                    <w:rPr>
                      <w:sz w:val="28"/>
                      <w:szCs w:val="28"/>
                    </w:rPr>
                    <w:t>министерство)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B1230E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30E" w:rsidRPr="001B2C33" w:rsidRDefault="00B1230E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</w:p>
              </w:tc>
            </w:tr>
            <w:tr w:rsidR="00B1230E" w:rsidRPr="001B2C33" w:rsidTr="0043433E">
              <w:tc>
                <w:tcPr>
                  <w:tcW w:w="94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30E" w:rsidRPr="00E27731" w:rsidRDefault="00B1230E" w:rsidP="00E27731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E27731">
                    <w:rPr>
                      <w:b/>
                      <w:sz w:val="28"/>
                      <w:szCs w:val="28"/>
                    </w:rPr>
                    <w:t>Общественно значимые мероприятия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Участие в мероприятиях, проводимых </w:t>
                  </w:r>
                  <w:r>
                    <w:rPr>
                      <w:sz w:val="28"/>
                      <w:szCs w:val="28"/>
                    </w:rPr>
                    <w:t>министерством и подведомственными ему учреждениями по экологическому воспитанию и лесоохранной пропаганде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5A1115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2.2.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0B17DB">
                    <w:rPr>
                      <w:sz w:val="28"/>
                      <w:szCs w:val="28"/>
                    </w:rPr>
                    <w:t xml:space="preserve">существление общественной экспертизы проектов нормативно-правовых актов по вопросам деятельности </w:t>
                  </w:r>
                  <w:r>
                    <w:rPr>
                      <w:sz w:val="28"/>
                      <w:szCs w:val="28"/>
                    </w:rPr>
                    <w:t>министерства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2.3.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2A3C" w:rsidRDefault="007945A1" w:rsidP="00D92A3C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481BCB">
                    <w:rPr>
                      <w:sz w:val="28"/>
                      <w:szCs w:val="28"/>
                    </w:rPr>
                    <w:t xml:space="preserve">частие в работе </w:t>
                  </w:r>
                  <w:r>
                    <w:rPr>
                      <w:sz w:val="28"/>
                      <w:szCs w:val="28"/>
                    </w:rPr>
                    <w:t>заседаний Общественной палаты Кировской области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</w:p>
              </w:tc>
            </w:tr>
            <w:tr w:rsidR="00B1230E" w:rsidRPr="001B2C33" w:rsidTr="0043433E">
              <w:tc>
                <w:tcPr>
                  <w:tcW w:w="94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1230E" w:rsidRPr="00282049" w:rsidRDefault="00B1230E" w:rsidP="00282049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82049">
                    <w:rPr>
                      <w:b/>
                      <w:sz w:val="28"/>
                      <w:szCs w:val="28"/>
                    </w:rPr>
                    <w:t>Информационное обеспечение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Обеспечение взаимодействия Общественного совета со средствами массовой информации 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  <w:r>
                    <w:rPr>
                      <w:sz w:val="28"/>
                      <w:szCs w:val="28"/>
                    </w:rPr>
                    <w:t>, министерство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3.2.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Участие в об</w:t>
                  </w:r>
                  <w:r w:rsidRPr="00B1230E">
                    <w:rPr>
                      <w:sz w:val="28"/>
                      <w:szCs w:val="28"/>
                    </w:rPr>
                    <w:t>новлени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B1230E">
                    <w:rPr>
                      <w:sz w:val="28"/>
                      <w:szCs w:val="28"/>
                    </w:rPr>
                    <w:t xml:space="preserve"> раздела «Общественный совет» на официальном сайте </w:t>
                  </w:r>
                  <w:r>
                    <w:rPr>
                      <w:sz w:val="28"/>
                      <w:szCs w:val="28"/>
                    </w:rPr>
                    <w:t>министерства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7945A1" w:rsidRPr="001B2C33" w:rsidTr="0043433E">
              <w:tc>
                <w:tcPr>
                  <w:tcW w:w="94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282049" w:rsidRDefault="007945A1" w:rsidP="007945A1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82049">
                    <w:rPr>
                      <w:b/>
                      <w:sz w:val="28"/>
                      <w:szCs w:val="28"/>
                    </w:rPr>
                    <w:t>Организационные мероприятия</w:t>
                  </w:r>
                </w:p>
              </w:tc>
            </w:tr>
            <w:tr w:rsidR="007945A1" w:rsidRPr="001B2C33" w:rsidTr="002E0170"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4.1.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Проведение заседаний Общественного совета</w:t>
                  </w:r>
                </w:p>
                <w:p w:rsidR="007945A1" w:rsidRPr="001B2C33" w:rsidRDefault="007945A1" w:rsidP="007945A1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не реже </w:t>
                  </w:r>
                </w:p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1 раза </w:t>
                  </w:r>
                </w:p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квартал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секретарь Общественного</w:t>
                  </w:r>
                  <w:r w:rsidR="00614931">
                    <w:rPr>
                      <w:sz w:val="28"/>
                      <w:szCs w:val="28"/>
                    </w:rPr>
                    <w:t xml:space="preserve"> </w:t>
                  </w:r>
                  <w:r w:rsidR="007E27D9">
                    <w:rPr>
                      <w:sz w:val="28"/>
                      <w:szCs w:val="28"/>
                    </w:rPr>
                    <w:t>с</w:t>
                  </w:r>
                  <w:r w:rsidRPr="001B2C33">
                    <w:rPr>
                      <w:sz w:val="28"/>
                      <w:szCs w:val="28"/>
                    </w:rPr>
                    <w:t>овета</w:t>
                  </w:r>
                </w:p>
              </w:tc>
            </w:tr>
            <w:tr w:rsidR="007945A1" w:rsidRPr="001B2C33" w:rsidTr="002E0170">
              <w:trPr>
                <w:trHeight w:val="558"/>
              </w:trPr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4.2.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ind w:hanging="34"/>
                    <w:jc w:val="both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Проведение анализа обращений граждан в адрес </w:t>
                  </w:r>
                  <w:r>
                    <w:rPr>
                      <w:sz w:val="28"/>
                      <w:szCs w:val="28"/>
                    </w:rPr>
                    <w:t>министерства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1 раз </w:t>
                  </w:r>
                </w:p>
                <w:p w:rsidR="007945A1" w:rsidRPr="001B2C33" w:rsidRDefault="007945A1" w:rsidP="007945A1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полугодие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945A1" w:rsidRPr="001B2C33" w:rsidRDefault="007945A1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Общественного совета</w:t>
                  </w:r>
                </w:p>
              </w:tc>
            </w:tr>
            <w:tr w:rsidR="007945A1" w:rsidRPr="001B2C33" w:rsidTr="004343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9419" w:type="dxa"/>
                  <w:gridSpan w:val="7"/>
                  <w:shd w:val="clear" w:color="auto" w:fill="auto"/>
                </w:tcPr>
                <w:p w:rsidR="007945A1" w:rsidRPr="00282049" w:rsidRDefault="007945A1" w:rsidP="007945A1">
                  <w:pPr>
                    <w:pStyle w:val="a6"/>
                    <w:widowControl w:val="0"/>
                    <w:numPr>
                      <w:ilvl w:val="0"/>
                      <w:numId w:val="1"/>
                    </w:numPr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282049">
                    <w:rPr>
                      <w:b/>
                      <w:sz w:val="28"/>
                      <w:szCs w:val="28"/>
                    </w:rPr>
                    <w:t>Вопросы для заслушивания на заседаниях</w:t>
                  </w:r>
                </w:p>
              </w:tc>
            </w:tr>
            <w:tr w:rsidR="005A1115" w:rsidRPr="001B2C33" w:rsidTr="002E017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840"/>
              </w:trPr>
              <w:tc>
                <w:tcPr>
                  <w:tcW w:w="817" w:type="dxa"/>
                  <w:gridSpan w:val="2"/>
                  <w:shd w:val="clear" w:color="auto" w:fill="auto"/>
                </w:tcPr>
                <w:p w:rsidR="005A1115" w:rsidRPr="004D4CBC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5.1.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5A1115" w:rsidRPr="004D4CBC" w:rsidRDefault="005A1115" w:rsidP="005A1115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4D4CBC">
                    <w:rPr>
                      <w:bCs/>
                      <w:spacing w:val="4"/>
                      <w:sz w:val="28"/>
                      <w:szCs w:val="28"/>
                    </w:rPr>
                    <w:t xml:space="preserve">О реализации мероприятий Плана, направленных на соблюдение 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сотрудниками министерства и подведомственных ему учреждений</w:t>
                  </w:r>
                  <w:r w:rsidRPr="004D4CBC">
                    <w:rPr>
                      <w:bCs/>
                      <w:spacing w:val="4"/>
                      <w:sz w:val="28"/>
                      <w:szCs w:val="28"/>
                    </w:rPr>
                    <w:t xml:space="preserve"> анти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коррупционного законодательства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5A1115" w:rsidRPr="001B2C33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1 раз </w:t>
                  </w:r>
                </w:p>
                <w:p w:rsidR="005A1115" w:rsidRPr="001B2C33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полугодие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A1115" w:rsidRPr="001B2C33" w:rsidRDefault="005A1115" w:rsidP="005A1115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5A1115" w:rsidRPr="001B2C33" w:rsidTr="002E017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840"/>
              </w:trPr>
              <w:tc>
                <w:tcPr>
                  <w:tcW w:w="817" w:type="dxa"/>
                  <w:gridSpan w:val="2"/>
                  <w:shd w:val="clear" w:color="auto" w:fill="auto"/>
                </w:tcPr>
                <w:p w:rsidR="005A1115" w:rsidRPr="004D4CBC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5.2.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5A1115" w:rsidRPr="004D4CBC" w:rsidRDefault="005A1115" w:rsidP="005A1115">
                  <w:pPr>
                    <w:widowControl w:val="0"/>
                    <w:suppressAutoHyphens w:val="0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>
                    <w:rPr>
                      <w:bCs/>
                      <w:spacing w:val="4"/>
                      <w:sz w:val="28"/>
                      <w:szCs w:val="28"/>
                    </w:rPr>
                    <w:t>О текущей ситуации по реализации приоритетных инвестиционных проектов в области освоения лесов на территории Кировской области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5A1115" w:rsidRPr="001B2C33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 xml:space="preserve">1 раз </w:t>
                  </w:r>
                </w:p>
                <w:p w:rsidR="005A1115" w:rsidRPr="001B2C33" w:rsidRDefault="005A1115" w:rsidP="005A1115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в полугодие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5A1115" w:rsidRPr="001B2C33" w:rsidRDefault="005A1115" w:rsidP="005A1115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2E017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840"/>
              </w:trPr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5.3.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4D4CBC" w:rsidRDefault="00020129" w:rsidP="005A1115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4D4CBC">
                    <w:rPr>
                      <w:sz w:val="28"/>
                      <w:szCs w:val="28"/>
                    </w:rPr>
                    <w:t xml:space="preserve">Об исполнении бюджета </w:t>
                  </w:r>
                  <w:r>
                    <w:rPr>
                      <w:sz w:val="28"/>
                      <w:szCs w:val="28"/>
                    </w:rPr>
                    <w:t>министерства за 201</w:t>
                  </w:r>
                  <w:r w:rsidR="005A1115" w:rsidRPr="005A1115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Default="00020129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квартал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2E0170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rPr>
                <w:trHeight w:val="428"/>
              </w:trPr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5.4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участии в мероприятиях по лесоохранной деятельности 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Pr="005A1115" w:rsidRDefault="005A1115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регулярно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4343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5.5.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4D4CBC" w:rsidRDefault="00020129" w:rsidP="005A1115">
                  <w:pPr>
                    <w:widowControl w:val="0"/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pacing w:val="4"/>
                      <w:sz w:val="28"/>
                      <w:szCs w:val="28"/>
                    </w:rPr>
                    <w:t xml:space="preserve">Участие в </w:t>
                  </w:r>
                  <w:r w:rsidRPr="000B17DB">
                    <w:rPr>
                      <w:bCs/>
                      <w:spacing w:val="4"/>
                      <w:sz w:val="28"/>
                      <w:szCs w:val="28"/>
                    </w:rPr>
                    <w:t>проведени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и</w:t>
                  </w:r>
                  <w:r w:rsidRPr="000B17DB">
                    <w:rPr>
                      <w:bCs/>
                      <w:spacing w:val="4"/>
                      <w:sz w:val="28"/>
                      <w:szCs w:val="28"/>
                    </w:rPr>
                    <w:t xml:space="preserve"> рабочих встреч членов Общественного совета с</w:t>
                  </w:r>
                  <w:r w:rsidR="005A1115">
                    <w:rPr>
                      <w:bCs/>
                      <w:spacing w:val="4"/>
                      <w:sz w:val="28"/>
                      <w:szCs w:val="28"/>
                    </w:rPr>
                    <w:t>о специалистами</w:t>
                  </w:r>
                  <w:r w:rsidRPr="000B17DB">
                    <w:rPr>
                      <w:bCs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минист</w:t>
                  </w:r>
                  <w:r w:rsidR="005A1115">
                    <w:rPr>
                      <w:bCs/>
                      <w:spacing w:val="4"/>
                      <w:sz w:val="28"/>
                      <w:szCs w:val="28"/>
                    </w:rPr>
                    <w:t>ерства</w:t>
                  </w:r>
                  <w:r w:rsidRPr="000B17DB">
                    <w:rPr>
                      <w:bCs/>
                      <w:spacing w:val="4"/>
                      <w:sz w:val="28"/>
                      <w:szCs w:val="28"/>
                    </w:rPr>
                    <w:t xml:space="preserve"> для выработки вопросов по взаимодействию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Pr="004D4CBC" w:rsidRDefault="00020129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регулярно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4343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5.6.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 w:rsidRPr="007149D3">
                    <w:rPr>
                      <w:bCs/>
                      <w:spacing w:val="4"/>
                      <w:sz w:val="28"/>
                      <w:szCs w:val="28"/>
                    </w:rPr>
                    <w:t xml:space="preserve">Об осуществлении </w:t>
                  </w:r>
                  <w:r>
                    <w:rPr>
                      <w:bCs/>
                      <w:spacing w:val="4"/>
                      <w:sz w:val="28"/>
                      <w:szCs w:val="28"/>
                    </w:rPr>
                    <w:t>министерством</w:t>
                  </w:r>
                  <w:r w:rsidRPr="007149D3">
                    <w:rPr>
                      <w:bCs/>
                      <w:spacing w:val="4"/>
                      <w:sz w:val="28"/>
                      <w:szCs w:val="28"/>
                    </w:rPr>
                    <w:t xml:space="preserve"> закупочной деятельности 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Default="00020129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7149D3">
                    <w:rPr>
                      <w:sz w:val="28"/>
                      <w:szCs w:val="28"/>
                    </w:rPr>
                    <w:t>ежеквартально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4343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5.7.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7149D3" w:rsidRDefault="00020129" w:rsidP="00020129">
                  <w:pPr>
                    <w:widowControl w:val="0"/>
                    <w:suppressAutoHyphens w:val="0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>
                    <w:rPr>
                      <w:bCs/>
                      <w:spacing w:val="4"/>
                      <w:sz w:val="28"/>
                      <w:szCs w:val="28"/>
                    </w:rPr>
                    <w:t>Рассмотрение текущих вопросов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Pr="007149D3" w:rsidRDefault="00020129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регулярно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  <w:tr w:rsidR="00020129" w:rsidRPr="001B2C33" w:rsidTr="004343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Look w:val="04A0" w:firstRow="1" w:lastRow="0" w:firstColumn="1" w:lastColumn="0" w:noHBand="0" w:noVBand="1"/>
              </w:tblPrEx>
              <w:tc>
                <w:tcPr>
                  <w:tcW w:w="817" w:type="dxa"/>
                  <w:gridSpan w:val="2"/>
                  <w:shd w:val="clear" w:color="auto" w:fill="auto"/>
                </w:tcPr>
                <w:p w:rsidR="00020129" w:rsidRPr="004D4CBC" w:rsidRDefault="00020129" w:rsidP="00020129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5.8</w:t>
                  </w:r>
                </w:p>
              </w:tc>
              <w:tc>
                <w:tcPr>
                  <w:tcW w:w="4110" w:type="dxa"/>
                  <w:gridSpan w:val="2"/>
                  <w:shd w:val="clear" w:color="auto" w:fill="auto"/>
                </w:tcPr>
                <w:p w:rsidR="00020129" w:rsidRPr="000B17DB" w:rsidRDefault="00020129" w:rsidP="005A1115">
                  <w:pPr>
                    <w:widowControl w:val="0"/>
                    <w:suppressAutoHyphens w:val="0"/>
                    <w:jc w:val="both"/>
                    <w:rPr>
                      <w:bCs/>
                      <w:spacing w:val="4"/>
                      <w:sz w:val="28"/>
                      <w:szCs w:val="28"/>
                    </w:rPr>
                  </w:pPr>
                  <w:r w:rsidRPr="004D4CBC">
                    <w:rPr>
                      <w:sz w:val="28"/>
                      <w:szCs w:val="28"/>
                    </w:rPr>
                    <w:t xml:space="preserve">Об утверждении плана работы Общественного совета при </w:t>
                  </w:r>
                  <w:r>
                    <w:rPr>
                      <w:sz w:val="28"/>
                      <w:szCs w:val="28"/>
                    </w:rPr>
                    <w:t xml:space="preserve">министерстве </w:t>
                  </w:r>
                  <w:r w:rsidRPr="004D4CBC">
                    <w:rPr>
                      <w:sz w:val="28"/>
                      <w:szCs w:val="28"/>
                    </w:rPr>
                    <w:t>на 20</w:t>
                  </w:r>
                  <w:r w:rsidR="005A1115">
                    <w:rPr>
                      <w:sz w:val="28"/>
                      <w:szCs w:val="28"/>
                    </w:rPr>
                    <w:t>20</w:t>
                  </w:r>
                  <w:r w:rsidRPr="004D4CB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985" w:type="dxa"/>
                  <w:gridSpan w:val="2"/>
                  <w:shd w:val="clear" w:color="auto" w:fill="auto"/>
                </w:tcPr>
                <w:p w:rsidR="00020129" w:rsidRDefault="00020129" w:rsidP="007C5BF4">
                  <w:pPr>
                    <w:widowControl w:val="0"/>
                    <w:suppressAutoHyphens w:val="0"/>
                    <w:jc w:val="center"/>
                    <w:rPr>
                      <w:sz w:val="28"/>
                      <w:szCs w:val="28"/>
                    </w:rPr>
                  </w:pPr>
                  <w:r w:rsidRPr="004D4CBC">
                    <w:rPr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2507" w:type="dxa"/>
                  <w:shd w:val="clear" w:color="auto" w:fill="auto"/>
                </w:tcPr>
                <w:p w:rsidR="00020129" w:rsidRPr="001B2C33" w:rsidRDefault="00020129" w:rsidP="007E27D9">
                  <w:pPr>
                    <w:widowControl w:val="0"/>
                    <w:suppressAutoHyphens w:val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1B2C33">
                    <w:rPr>
                      <w:sz w:val="28"/>
                      <w:szCs w:val="28"/>
                    </w:rPr>
                    <w:t>члены Общественн</w:t>
                  </w:r>
                  <w:r>
                    <w:rPr>
                      <w:sz w:val="28"/>
                      <w:szCs w:val="28"/>
                    </w:rPr>
                    <w:t>ого совета, министерство</w:t>
                  </w:r>
                </w:p>
              </w:tc>
            </w:tr>
          </w:tbl>
          <w:p w:rsidR="0043433E" w:rsidRDefault="0043433E" w:rsidP="002E0170">
            <w:pPr>
              <w:widowControl w:val="0"/>
              <w:suppressAutoHyphens w:val="0"/>
              <w:rPr>
                <w:sz w:val="28"/>
                <w:szCs w:val="28"/>
              </w:rPr>
            </w:pPr>
          </w:p>
          <w:p w:rsidR="00282049" w:rsidRDefault="00282049" w:rsidP="00282049"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  <w:p w:rsidR="0043433E" w:rsidRDefault="0043433E" w:rsidP="00282049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</w:tbl>
    <w:p w:rsidR="008D3E4E" w:rsidRDefault="008D3E4E" w:rsidP="0043433E"/>
    <w:sectPr w:rsidR="008D3E4E" w:rsidSect="00D92A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14D2C"/>
    <w:multiLevelType w:val="hybridMultilevel"/>
    <w:tmpl w:val="44EEF29A"/>
    <w:lvl w:ilvl="0" w:tplc="7396D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3E"/>
    <w:rsid w:val="00020129"/>
    <w:rsid w:val="000B17DB"/>
    <w:rsid w:val="000D27D6"/>
    <w:rsid w:val="00224655"/>
    <w:rsid w:val="00282049"/>
    <w:rsid w:val="002C2118"/>
    <w:rsid w:val="002E0170"/>
    <w:rsid w:val="003A44BC"/>
    <w:rsid w:val="0043433E"/>
    <w:rsid w:val="00481BCB"/>
    <w:rsid w:val="00593F10"/>
    <w:rsid w:val="005A1115"/>
    <w:rsid w:val="00601A01"/>
    <w:rsid w:val="00614931"/>
    <w:rsid w:val="007149D3"/>
    <w:rsid w:val="00750FD7"/>
    <w:rsid w:val="007515D6"/>
    <w:rsid w:val="007945A1"/>
    <w:rsid w:val="007C5BF4"/>
    <w:rsid w:val="007E27D9"/>
    <w:rsid w:val="00832EEC"/>
    <w:rsid w:val="008D0BAE"/>
    <w:rsid w:val="008D3E4E"/>
    <w:rsid w:val="0090416E"/>
    <w:rsid w:val="00A14377"/>
    <w:rsid w:val="00A83E31"/>
    <w:rsid w:val="00A95877"/>
    <w:rsid w:val="00AD3BDF"/>
    <w:rsid w:val="00AD62D7"/>
    <w:rsid w:val="00B1230E"/>
    <w:rsid w:val="00B2277A"/>
    <w:rsid w:val="00CB2113"/>
    <w:rsid w:val="00CB5065"/>
    <w:rsid w:val="00CC6EEA"/>
    <w:rsid w:val="00CD11DC"/>
    <w:rsid w:val="00D92A3C"/>
    <w:rsid w:val="00E27731"/>
    <w:rsid w:val="00EE3508"/>
    <w:rsid w:val="00EE57EA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97B7B-EF02-4E51-8119-D06DF468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08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E277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2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Роман Груздев</cp:lastModifiedBy>
  <cp:revision>12</cp:revision>
  <cp:lastPrinted>2019-09-24T07:33:00Z</cp:lastPrinted>
  <dcterms:created xsi:type="dcterms:W3CDTF">2018-10-19T06:45:00Z</dcterms:created>
  <dcterms:modified xsi:type="dcterms:W3CDTF">2019-09-24T07:33:00Z</dcterms:modified>
</cp:coreProperties>
</file>