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AE" w:rsidRPr="0014492B" w:rsidRDefault="002D7BAE" w:rsidP="002D7BAE">
      <w:pPr>
        <w:pStyle w:val="a4"/>
        <w:spacing w:line="360" w:lineRule="auto"/>
        <w:rPr>
          <w:b/>
          <w:szCs w:val="28"/>
        </w:rPr>
      </w:pPr>
      <w:r w:rsidRPr="0014492B">
        <w:rPr>
          <w:b/>
          <w:szCs w:val="28"/>
        </w:rPr>
        <w:t>Министерство социального развития Кировской области</w:t>
      </w:r>
    </w:p>
    <w:p w:rsidR="002D7BAE" w:rsidRPr="0014492B" w:rsidRDefault="002D7BAE" w:rsidP="002D7BAE">
      <w:pPr>
        <w:spacing w:line="360" w:lineRule="auto"/>
        <w:jc w:val="center"/>
        <w:rPr>
          <w:b/>
          <w:sz w:val="28"/>
          <w:szCs w:val="28"/>
        </w:rPr>
      </w:pPr>
    </w:p>
    <w:p w:rsidR="002D7BAE" w:rsidRPr="0014492B" w:rsidRDefault="00A5514A" w:rsidP="002D7BA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 № 8</w:t>
      </w:r>
    </w:p>
    <w:p w:rsidR="002D7BAE" w:rsidRPr="0014492B" w:rsidRDefault="002D7BAE" w:rsidP="002D7BAE">
      <w:pPr>
        <w:pStyle w:val="a6"/>
        <w:spacing w:line="360" w:lineRule="auto"/>
        <w:rPr>
          <w:szCs w:val="28"/>
        </w:rPr>
      </w:pPr>
      <w:r w:rsidRPr="0014492B">
        <w:rPr>
          <w:szCs w:val="28"/>
        </w:rPr>
        <w:t>заседания Общественного совета</w:t>
      </w:r>
    </w:p>
    <w:p w:rsidR="002D7BAE" w:rsidRPr="0014492B" w:rsidRDefault="002D7BAE" w:rsidP="002D7BAE">
      <w:pPr>
        <w:pStyle w:val="a6"/>
        <w:spacing w:line="360" w:lineRule="auto"/>
        <w:rPr>
          <w:szCs w:val="28"/>
        </w:rPr>
      </w:pPr>
      <w:r w:rsidRPr="0014492B">
        <w:rPr>
          <w:szCs w:val="28"/>
        </w:rPr>
        <w:t>при министерстве социального развития Кировской области</w:t>
      </w:r>
    </w:p>
    <w:p w:rsidR="002D7BAE" w:rsidRPr="0014492B" w:rsidRDefault="002D7BAE" w:rsidP="002D7BAE">
      <w:pPr>
        <w:pStyle w:val="a6"/>
        <w:spacing w:line="360" w:lineRule="auto"/>
        <w:jc w:val="both"/>
        <w:rPr>
          <w:szCs w:val="28"/>
        </w:rPr>
      </w:pPr>
    </w:p>
    <w:p w:rsidR="002D7BAE" w:rsidRPr="0014492B" w:rsidRDefault="002D7BAE" w:rsidP="002D7BAE">
      <w:pPr>
        <w:pStyle w:val="a6"/>
        <w:spacing w:line="360" w:lineRule="auto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28.12</w:t>
      </w:r>
      <w:r w:rsidRPr="0014492B">
        <w:rPr>
          <w:szCs w:val="28"/>
        </w:rPr>
        <w:t xml:space="preserve">.2016 </w:t>
      </w:r>
    </w:p>
    <w:p w:rsidR="002D7BAE" w:rsidRPr="0014492B" w:rsidRDefault="002D7BAE" w:rsidP="002D7BAE">
      <w:pPr>
        <w:spacing w:line="360" w:lineRule="auto"/>
        <w:jc w:val="both"/>
        <w:rPr>
          <w:sz w:val="28"/>
          <w:szCs w:val="28"/>
        </w:rPr>
      </w:pPr>
    </w:p>
    <w:p w:rsidR="002D7BAE" w:rsidRPr="0014492B" w:rsidRDefault="002D7BAE" w:rsidP="002D7BAE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14492B">
        <w:rPr>
          <w:szCs w:val="28"/>
        </w:rPr>
        <w:t>ПРИСУТСТВОВАЛИ:</w:t>
      </w:r>
    </w:p>
    <w:p w:rsidR="002D7BAE" w:rsidRPr="0014492B" w:rsidRDefault="002D7BAE" w:rsidP="002D7BAE">
      <w:pPr>
        <w:spacing w:line="360" w:lineRule="auto"/>
        <w:jc w:val="both"/>
        <w:rPr>
          <w:sz w:val="28"/>
          <w:szCs w:val="28"/>
        </w:rPr>
      </w:pPr>
      <w:r w:rsidRPr="0014492B">
        <w:rPr>
          <w:sz w:val="28"/>
          <w:szCs w:val="28"/>
        </w:rPr>
        <w:t xml:space="preserve">Члены Общественного совета: </w:t>
      </w:r>
      <w:proofErr w:type="gramStart"/>
      <w:r w:rsidRPr="0014492B">
        <w:rPr>
          <w:sz w:val="28"/>
          <w:szCs w:val="28"/>
        </w:rPr>
        <w:t xml:space="preserve">Алексеев С.А.,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, Н.С., </w:t>
      </w:r>
      <w:proofErr w:type="spellStart"/>
      <w:r w:rsidR="003C4D46">
        <w:rPr>
          <w:sz w:val="28"/>
          <w:szCs w:val="28"/>
        </w:rPr>
        <w:t>Захваткин</w:t>
      </w:r>
      <w:proofErr w:type="spellEnd"/>
      <w:r w:rsidR="003C4D46">
        <w:rPr>
          <w:sz w:val="28"/>
          <w:szCs w:val="28"/>
        </w:rPr>
        <w:t xml:space="preserve"> Д.Е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М.В.,</w:t>
      </w:r>
      <w:r w:rsidRPr="0014492B">
        <w:rPr>
          <w:sz w:val="28"/>
          <w:szCs w:val="28"/>
        </w:rPr>
        <w:t xml:space="preserve"> </w:t>
      </w:r>
      <w:proofErr w:type="spellStart"/>
      <w:r w:rsidRPr="0014492B">
        <w:rPr>
          <w:sz w:val="28"/>
          <w:szCs w:val="28"/>
        </w:rPr>
        <w:t>Сандаков</w:t>
      </w:r>
      <w:proofErr w:type="spellEnd"/>
      <w:r w:rsidRPr="0014492B"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Е.В., </w:t>
      </w:r>
      <w:proofErr w:type="spellStart"/>
      <w:r w:rsidR="003C4D46">
        <w:rPr>
          <w:sz w:val="28"/>
          <w:szCs w:val="28"/>
        </w:rPr>
        <w:t>Бужлакова</w:t>
      </w:r>
      <w:proofErr w:type="spellEnd"/>
      <w:r w:rsidR="003C4D46">
        <w:rPr>
          <w:sz w:val="28"/>
          <w:szCs w:val="28"/>
        </w:rPr>
        <w:t xml:space="preserve"> И.В. (представитель </w:t>
      </w:r>
      <w:r w:rsidR="003C4D46" w:rsidRPr="003C4D46">
        <w:rPr>
          <w:sz w:val="28"/>
          <w:szCs w:val="28"/>
        </w:rPr>
        <w:t>Кировской областной организации Общеросси</w:t>
      </w:r>
      <w:r w:rsidR="003C4D46">
        <w:rPr>
          <w:sz w:val="28"/>
          <w:szCs w:val="28"/>
        </w:rPr>
        <w:t>йской общественной организации «</w:t>
      </w:r>
      <w:r w:rsidR="003C4D46" w:rsidRPr="003C4D46">
        <w:rPr>
          <w:sz w:val="28"/>
          <w:szCs w:val="28"/>
        </w:rPr>
        <w:t>В</w:t>
      </w:r>
      <w:r w:rsidR="003C4D46">
        <w:rPr>
          <w:sz w:val="28"/>
          <w:szCs w:val="28"/>
        </w:rPr>
        <w:t>сероссийское общество инвалидов»</w:t>
      </w:r>
      <w:r w:rsidR="003C4D46" w:rsidRPr="003C4D46">
        <w:rPr>
          <w:sz w:val="28"/>
          <w:szCs w:val="28"/>
        </w:rPr>
        <w:t xml:space="preserve"> (ВОИ)</w:t>
      </w:r>
      <w:r w:rsidR="003C4D46">
        <w:rPr>
          <w:sz w:val="28"/>
          <w:szCs w:val="28"/>
        </w:rPr>
        <w:t>.</w:t>
      </w:r>
      <w:proofErr w:type="gramEnd"/>
    </w:p>
    <w:p w:rsidR="002D7BAE" w:rsidRPr="0014492B" w:rsidRDefault="002D7BAE" w:rsidP="002D7BAE">
      <w:pPr>
        <w:spacing w:line="360" w:lineRule="auto"/>
        <w:jc w:val="both"/>
        <w:rPr>
          <w:sz w:val="28"/>
          <w:szCs w:val="28"/>
        </w:rPr>
      </w:pPr>
      <w:proofErr w:type="gramStart"/>
      <w:r w:rsidRPr="0014492B">
        <w:rPr>
          <w:sz w:val="28"/>
          <w:szCs w:val="28"/>
        </w:rPr>
        <w:t>Приглашены:</w:t>
      </w:r>
      <w:proofErr w:type="gramEnd"/>
      <w:r w:rsidRPr="0014492B">
        <w:rPr>
          <w:sz w:val="28"/>
          <w:szCs w:val="28"/>
        </w:rPr>
        <w:t xml:space="preserve"> </w:t>
      </w:r>
      <w:proofErr w:type="spellStart"/>
      <w:r w:rsidRPr="0014492B">
        <w:rPr>
          <w:sz w:val="28"/>
          <w:szCs w:val="28"/>
        </w:rPr>
        <w:t>Шулятьева</w:t>
      </w:r>
      <w:proofErr w:type="spellEnd"/>
      <w:r w:rsidRPr="0014492B">
        <w:rPr>
          <w:sz w:val="28"/>
          <w:szCs w:val="28"/>
        </w:rPr>
        <w:t xml:space="preserve"> О.Ю.,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14492B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социаль</w:t>
      </w:r>
      <w:r w:rsidR="003C4D46">
        <w:rPr>
          <w:sz w:val="28"/>
          <w:szCs w:val="28"/>
        </w:rPr>
        <w:t>ного развития Кировской области</w:t>
      </w:r>
      <w:r w:rsidRPr="0014492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C4D46">
        <w:rPr>
          <w:sz w:val="28"/>
          <w:szCs w:val="28"/>
        </w:rPr>
        <w:t xml:space="preserve">Антончик Т.Т. – заместитель министра социального развития Кировской области, </w:t>
      </w:r>
      <w:proofErr w:type="spellStart"/>
      <w:r w:rsidRPr="0014492B">
        <w:rPr>
          <w:sz w:val="28"/>
          <w:szCs w:val="28"/>
        </w:rPr>
        <w:t>Северюхина</w:t>
      </w:r>
      <w:proofErr w:type="spellEnd"/>
      <w:r w:rsidRPr="0014492B">
        <w:rPr>
          <w:sz w:val="28"/>
          <w:szCs w:val="28"/>
        </w:rPr>
        <w:t xml:space="preserve"> Н.В., начальник </w:t>
      </w:r>
      <w:proofErr w:type="gramStart"/>
      <w:r w:rsidRPr="0014492B">
        <w:rPr>
          <w:sz w:val="28"/>
          <w:szCs w:val="28"/>
        </w:rPr>
        <w:t>управления социальных выплат министерства социального развития Кировской</w:t>
      </w:r>
      <w:proofErr w:type="gramEnd"/>
      <w:r w:rsidRPr="0014492B">
        <w:rPr>
          <w:sz w:val="28"/>
          <w:szCs w:val="28"/>
        </w:rPr>
        <w:t xml:space="preserve"> области;</w:t>
      </w:r>
      <w:r>
        <w:rPr>
          <w:sz w:val="28"/>
          <w:szCs w:val="28"/>
        </w:rPr>
        <w:t xml:space="preserve"> </w:t>
      </w:r>
      <w:r w:rsidR="0025107C">
        <w:rPr>
          <w:sz w:val="28"/>
          <w:szCs w:val="28"/>
        </w:rPr>
        <w:t>Дудина О.К. – начальник планово-экономического отдела министерства социального развития Кировской области.</w:t>
      </w:r>
    </w:p>
    <w:p w:rsidR="002D7BAE" w:rsidRPr="00BD72E7" w:rsidRDefault="002D7BAE" w:rsidP="00A5514A">
      <w:pPr>
        <w:spacing w:line="360" w:lineRule="auto"/>
        <w:jc w:val="both"/>
        <w:rPr>
          <w:sz w:val="28"/>
          <w:szCs w:val="28"/>
        </w:rPr>
      </w:pPr>
      <w:r w:rsidRPr="0014492B">
        <w:rPr>
          <w:sz w:val="28"/>
          <w:szCs w:val="28"/>
        </w:rPr>
        <w:t>ПОВЕСТКА ДНЯ:</w:t>
      </w:r>
      <w:r>
        <w:rPr>
          <w:sz w:val="26"/>
          <w:szCs w:val="26"/>
        </w:rPr>
        <w:t xml:space="preserve">   </w:t>
      </w:r>
    </w:p>
    <w:p w:rsidR="003C4D46" w:rsidRDefault="003C4D46" w:rsidP="003C4D46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67148">
        <w:rPr>
          <w:sz w:val="28"/>
          <w:szCs w:val="28"/>
        </w:rPr>
        <w:t xml:space="preserve">Вступительное слово председателя Общественного совета при министерстве социального развития Кировской области М.В. </w:t>
      </w:r>
      <w:proofErr w:type="spellStart"/>
      <w:r w:rsidRPr="00767148">
        <w:rPr>
          <w:sz w:val="28"/>
          <w:szCs w:val="28"/>
        </w:rPr>
        <w:t>Плюснина</w:t>
      </w:r>
      <w:proofErr w:type="spellEnd"/>
      <w:r w:rsidRPr="00767148">
        <w:rPr>
          <w:sz w:val="28"/>
          <w:szCs w:val="28"/>
        </w:rPr>
        <w:t>.</w:t>
      </w:r>
    </w:p>
    <w:p w:rsidR="003C4D46" w:rsidRPr="004C695B" w:rsidRDefault="003C4D46" w:rsidP="003C4D46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О мерах социальной поддержки, предусмотренных законом области  на 2016 год </w:t>
      </w:r>
      <w:r w:rsidRPr="004C695B">
        <w:rPr>
          <w:bCs/>
          <w:i/>
          <w:sz w:val="28"/>
          <w:szCs w:val="28"/>
        </w:rPr>
        <w:t xml:space="preserve">(докладчик </w:t>
      </w:r>
      <w:r>
        <w:rPr>
          <w:bCs/>
          <w:i/>
          <w:sz w:val="28"/>
          <w:szCs w:val="28"/>
        </w:rPr>
        <w:t xml:space="preserve">– О.К. Дудина, начальник планово-экономического </w:t>
      </w:r>
      <w:proofErr w:type="gramStart"/>
      <w:r>
        <w:rPr>
          <w:bCs/>
          <w:i/>
          <w:sz w:val="28"/>
          <w:szCs w:val="28"/>
        </w:rPr>
        <w:t>отдела министерства социального развития Кировской области</w:t>
      </w:r>
      <w:proofErr w:type="gramEnd"/>
      <w:r w:rsidRPr="004C695B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>.</w:t>
      </w:r>
    </w:p>
    <w:p w:rsidR="003C4D46" w:rsidRPr="00C83DAE" w:rsidRDefault="003C4D46" w:rsidP="003C4D46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Итоги реализации Проекта по поддержке местных инициатив в 2016 году</w:t>
      </w:r>
      <w:r>
        <w:rPr>
          <w:i/>
          <w:sz w:val="28"/>
          <w:szCs w:val="28"/>
        </w:rPr>
        <w:t xml:space="preserve"> (докладчик – Т.Т. Антончик, заместитель министра социального развития Кировской области).</w:t>
      </w:r>
    </w:p>
    <w:p w:rsidR="00A5514A" w:rsidRDefault="003C4D46" w:rsidP="00A5514A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767148">
        <w:rPr>
          <w:sz w:val="28"/>
          <w:szCs w:val="28"/>
        </w:rPr>
        <w:t>Разное</w:t>
      </w:r>
      <w:r>
        <w:rPr>
          <w:sz w:val="28"/>
          <w:szCs w:val="28"/>
        </w:rPr>
        <w:t>.</w:t>
      </w:r>
      <w:proofErr w:type="gramEnd"/>
    </w:p>
    <w:p w:rsidR="00A5514A" w:rsidRPr="00A5514A" w:rsidRDefault="00A5514A" w:rsidP="00A5514A">
      <w:pPr>
        <w:tabs>
          <w:tab w:val="left" w:pos="1134"/>
        </w:tabs>
        <w:suppressAutoHyphens/>
        <w:spacing w:line="360" w:lineRule="auto"/>
        <w:jc w:val="both"/>
        <w:rPr>
          <w:i/>
          <w:sz w:val="28"/>
          <w:szCs w:val="28"/>
        </w:rPr>
      </w:pPr>
    </w:p>
    <w:p w:rsidR="002D7BAE" w:rsidRPr="00A5514A" w:rsidRDefault="002D7BAE" w:rsidP="00A5514A">
      <w:pPr>
        <w:spacing w:line="360" w:lineRule="auto"/>
        <w:jc w:val="both"/>
        <w:rPr>
          <w:sz w:val="28"/>
          <w:szCs w:val="28"/>
        </w:rPr>
      </w:pPr>
      <w:r w:rsidRPr="00A5514A">
        <w:rPr>
          <w:sz w:val="28"/>
          <w:szCs w:val="28"/>
        </w:rPr>
        <w:lastRenderedPageBreak/>
        <w:t xml:space="preserve">Заседание открыл председатель Общественного совета при министерстве социального развития Кировской области М.В. </w:t>
      </w:r>
      <w:proofErr w:type="spellStart"/>
      <w:r w:rsidRPr="00A5514A">
        <w:rPr>
          <w:sz w:val="28"/>
          <w:szCs w:val="28"/>
        </w:rPr>
        <w:t>Плюснин</w:t>
      </w:r>
      <w:proofErr w:type="spellEnd"/>
      <w:r w:rsidRPr="00A5514A">
        <w:rPr>
          <w:sz w:val="28"/>
          <w:szCs w:val="28"/>
        </w:rPr>
        <w:t>.</w:t>
      </w:r>
    </w:p>
    <w:p w:rsidR="00A5514A" w:rsidRDefault="00A5514A" w:rsidP="00A5514A">
      <w:pPr>
        <w:spacing w:line="360" w:lineRule="auto"/>
        <w:jc w:val="both"/>
        <w:rPr>
          <w:sz w:val="28"/>
          <w:szCs w:val="28"/>
        </w:rPr>
      </w:pPr>
    </w:p>
    <w:p w:rsidR="002D7BAE" w:rsidRDefault="002D7BAE" w:rsidP="00A5514A">
      <w:pPr>
        <w:spacing w:line="360" w:lineRule="auto"/>
        <w:jc w:val="both"/>
        <w:rPr>
          <w:bCs/>
          <w:sz w:val="28"/>
          <w:szCs w:val="28"/>
        </w:rPr>
      </w:pPr>
      <w:r w:rsidRPr="00A5514A">
        <w:rPr>
          <w:sz w:val="28"/>
          <w:szCs w:val="28"/>
        </w:rPr>
        <w:t xml:space="preserve">СЛУШАЛИ: </w:t>
      </w:r>
      <w:r w:rsidR="0025107C">
        <w:rPr>
          <w:sz w:val="28"/>
          <w:szCs w:val="28"/>
        </w:rPr>
        <w:t xml:space="preserve">Дудину О.К. о </w:t>
      </w:r>
      <w:r w:rsidR="0025107C">
        <w:rPr>
          <w:bCs/>
          <w:sz w:val="28"/>
          <w:szCs w:val="28"/>
        </w:rPr>
        <w:t>мерах социальной поддержки, предусмотренных законом области  на 2016 год</w:t>
      </w:r>
      <w:r w:rsidR="0025107C">
        <w:rPr>
          <w:bCs/>
          <w:sz w:val="28"/>
          <w:szCs w:val="28"/>
        </w:rPr>
        <w:t>.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5107C">
        <w:rPr>
          <w:bCs/>
          <w:sz w:val="28"/>
          <w:szCs w:val="28"/>
        </w:rPr>
        <w:t>дной из функций  министерства социального развития Кировской области является управление социальной защитой, включающей управление социальной поддержкой отдельных категорий граждан.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>В 2016 году  в ведомственной структуре расходов предусмотрено 74 меры социальной поддержки:</w:t>
      </w:r>
    </w:p>
    <w:p w:rsidR="0025107C" w:rsidRPr="0025107C" w:rsidRDefault="0025107C" w:rsidP="0025107C">
      <w:pPr>
        <w:spacing w:line="360" w:lineRule="auto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5107C">
        <w:rPr>
          <w:bCs/>
          <w:sz w:val="28"/>
          <w:szCs w:val="28"/>
        </w:rPr>
        <w:t>за счет средств областного бюджета – 54,</w:t>
      </w:r>
    </w:p>
    <w:p w:rsidR="0025107C" w:rsidRPr="0025107C" w:rsidRDefault="0025107C" w:rsidP="0025107C">
      <w:pPr>
        <w:spacing w:line="360" w:lineRule="auto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>-средств федерального бюджета – 20.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>Законом Кировской области от 08.12.2015 № 598-ЗО «Об областном бюджете  на 2016 год» (в ред. от 22.12.2016) предусмотрено на выплату мер социальной поддержки всего 6 074 261,17 тыс. рублей</w:t>
      </w:r>
      <w:proofErr w:type="gramStart"/>
      <w:r w:rsidRPr="0025107C">
        <w:rPr>
          <w:bCs/>
          <w:sz w:val="28"/>
          <w:szCs w:val="28"/>
        </w:rPr>
        <w:t>.</w:t>
      </w:r>
      <w:proofErr w:type="gramEnd"/>
      <w:r w:rsidRPr="0025107C">
        <w:rPr>
          <w:bCs/>
          <w:sz w:val="28"/>
          <w:szCs w:val="28"/>
        </w:rPr>
        <w:t xml:space="preserve"> (</w:t>
      </w:r>
      <w:proofErr w:type="gramStart"/>
      <w:r w:rsidRPr="0025107C">
        <w:rPr>
          <w:bCs/>
          <w:sz w:val="28"/>
          <w:szCs w:val="28"/>
        </w:rPr>
        <w:t>в</w:t>
      </w:r>
      <w:proofErr w:type="gramEnd"/>
      <w:r w:rsidRPr="0025107C">
        <w:rPr>
          <w:bCs/>
          <w:sz w:val="28"/>
          <w:szCs w:val="28"/>
        </w:rPr>
        <w:t xml:space="preserve"> </w:t>
      </w:r>
      <w:proofErr w:type="spellStart"/>
      <w:r w:rsidRPr="0025107C">
        <w:rPr>
          <w:bCs/>
          <w:sz w:val="28"/>
          <w:szCs w:val="28"/>
        </w:rPr>
        <w:t>т.ч</w:t>
      </w:r>
      <w:proofErr w:type="spellEnd"/>
      <w:r w:rsidRPr="0025107C">
        <w:rPr>
          <w:bCs/>
          <w:sz w:val="28"/>
          <w:szCs w:val="28"/>
        </w:rPr>
        <w:t>. дополнительно   предусмотрено средств в объеме 621,0 млн. рублей для обеспечения мер социально</w:t>
      </w:r>
      <w:r w:rsidR="007A6A87">
        <w:rPr>
          <w:bCs/>
          <w:sz w:val="28"/>
          <w:szCs w:val="28"/>
        </w:rPr>
        <w:t>й поддержки населения в октябре –</w:t>
      </w:r>
      <w:r w:rsidRPr="0025107C">
        <w:rPr>
          <w:bCs/>
          <w:sz w:val="28"/>
          <w:szCs w:val="28"/>
        </w:rPr>
        <w:t xml:space="preserve"> ноябре 2016 г</w:t>
      </w:r>
      <w:r w:rsidR="007A6A87">
        <w:rPr>
          <w:bCs/>
          <w:sz w:val="28"/>
          <w:szCs w:val="28"/>
        </w:rPr>
        <w:t>.</w:t>
      </w:r>
      <w:r w:rsidRPr="0025107C">
        <w:rPr>
          <w:bCs/>
          <w:sz w:val="28"/>
          <w:szCs w:val="28"/>
        </w:rPr>
        <w:t>)</w:t>
      </w:r>
    </w:p>
    <w:p w:rsidR="0025107C" w:rsidRPr="00744A82" w:rsidRDefault="0025107C" w:rsidP="00744A8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44A82">
        <w:rPr>
          <w:bCs/>
          <w:sz w:val="28"/>
          <w:szCs w:val="28"/>
        </w:rPr>
        <w:t>В  том числе:</w:t>
      </w:r>
    </w:p>
    <w:p w:rsidR="0025107C" w:rsidRPr="0025107C" w:rsidRDefault="0025107C" w:rsidP="0025107C">
      <w:pPr>
        <w:spacing w:line="360" w:lineRule="auto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>за счет средств областного бюджета – 3 763 197,7  тыс. рублей,</w:t>
      </w:r>
    </w:p>
    <w:p w:rsidR="0025107C" w:rsidRPr="0025107C" w:rsidRDefault="0025107C" w:rsidP="0025107C">
      <w:pPr>
        <w:spacing w:line="360" w:lineRule="auto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>за счет средств федерального бюджета – 2 311 032,3 тыс. рублей,</w:t>
      </w:r>
    </w:p>
    <w:p w:rsidR="0025107C" w:rsidRPr="0025107C" w:rsidRDefault="0025107C" w:rsidP="0025107C">
      <w:pPr>
        <w:spacing w:line="360" w:lineRule="auto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>за счет средств Пенсионного фонда РФ – 31,17 тыс. рублей.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25107C">
        <w:rPr>
          <w:bCs/>
          <w:sz w:val="28"/>
          <w:szCs w:val="28"/>
        </w:rPr>
        <w:t xml:space="preserve">Годовой  потребностью  в бюджетных ассигнованиях за счет средств областного бюджета обеспечена ежемесячная  выплата по уходу за третьим ребенком и последующими детьми </w:t>
      </w:r>
      <w:r w:rsidRPr="007A6A87">
        <w:rPr>
          <w:bCs/>
          <w:sz w:val="28"/>
          <w:szCs w:val="28"/>
        </w:rPr>
        <w:t xml:space="preserve">(Указ Президента РФ от 07.05.2012 № 606 «О мерах по реализации демографической политики Российской Федерации») </w:t>
      </w:r>
      <w:r w:rsidRPr="0025107C">
        <w:rPr>
          <w:bCs/>
          <w:sz w:val="28"/>
          <w:szCs w:val="28"/>
        </w:rPr>
        <w:t xml:space="preserve">данная выплата осуществляется на условиях </w:t>
      </w:r>
      <w:proofErr w:type="spellStart"/>
      <w:r w:rsidRPr="0025107C">
        <w:rPr>
          <w:bCs/>
          <w:sz w:val="28"/>
          <w:szCs w:val="28"/>
        </w:rPr>
        <w:t>софинансирования</w:t>
      </w:r>
      <w:proofErr w:type="spellEnd"/>
      <w:r w:rsidRPr="0025107C">
        <w:rPr>
          <w:bCs/>
          <w:sz w:val="28"/>
          <w:szCs w:val="28"/>
        </w:rPr>
        <w:t xml:space="preserve"> (57,5 % за счет средств федерального бюджета, 42,5 % за счет средств областного бюджета).</w:t>
      </w:r>
      <w:proofErr w:type="gramEnd"/>
      <w:r w:rsidRPr="0025107C">
        <w:rPr>
          <w:bCs/>
          <w:sz w:val="28"/>
          <w:szCs w:val="28"/>
        </w:rPr>
        <w:t xml:space="preserve"> Выплата произведена 22.12.2016 в полном объёме.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 xml:space="preserve">Меры за счет  средств областного бюджета выплачены по ноябрь включительно. 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lastRenderedPageBreak/>
        <w:t xml:space="preserve">Годовая потребность  мер социальной поддержки за счет средств областного бюджета  составляет </w:t>
      </w:r>
      <w:r w:rsidR="007A6A87">
        <w:rPr>
          <w:bCs/>
          <w:sz w:val="28"/>
          <w:szCs w:val="28"/>
        </w:rPr>
        <w:t>–</w:t>
      </w:r>
      <w:r w:rsidRPr="0025107C">
        <w:rPr>
          <w:bCs/>
          <w:sz w:val="28"/>
          <w:szCs w:val="28"/>
        </w:rPr>
        <w:t xml:space="preserve"> 6 375 812,67 тыс. рублей.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 xml:space="preserve">Сумма  потребности в бюджетных ассигнованиях для обеспечения выплаты за декабрь составляет 301 551,5 тыс. рублей. </w:t>
      </w:r>
    </w:p>
    <w:p w:rsidR="0025107C" w:rsidRPr="0025107C" w:rsidRDefault="0025107C" w:rsidP="0025107C">
      <w:pPr>
        <w:spacing w:line="360" w:lineRule="auto"/>
        <w:jc w:val="both"/>
        <w:rPr>
          <w:bCs/>
          <w:i/>
          <w:sz w:val="28"/>
          <w:szCs w:val="28"/>
        </w:rPr>
      </w:pPr>
      <w:r w:rsidRPr="0025107C">
        <w:rPr>
          <w:bCs/>
          <w:sz w:val="28"/>
          <w:szCs w:val="28"/>
        </w:rPr>
        <w:t>Декабрьская сумма включена в кассовый план на январь 2017 года</w:t>
      </w:r>
      <w:r w:rsidRPr="0025107C">
        <w:rPr>
          <w:bCs/>
          <w:i/>
          <w:sz w:val="28"/>
          <w:szCs w:val="28"/>
        </w:rPr>
        <w:t>.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25107C">
        <w:rPr>
          <w:bCs/>
          <w:sz w:val="28"/>
          <w:szCs w:val="28"/>
        </w:rPr>
        <w:t>Законодательством установлен срок выплаты в текущем месяце по всем областным мерам социальной поддержки, кроме:</w:t>
      </w:r>
      <w:r>
        <w:rPr>
          <w:bCs/>
          <w:sz w:val="28"/>
          <w:szCs w:val="28"/>
        </w:rPr>
        <w:t xml:space="preserve"> </w:t>
      </w:r>
      <w:r w:rsidRPr="0025107C">
        <w:rPr>
          <w:bCs/>
          <w:sz w:val="28"/>
          <w:szCs w:val="28"/>
        </w:rPr>
        <w:t>ежемесячного пособия на ребенка и ребёнка-инвалида, ежемесячной социальной выплаты на детей из многодетных малообеспеченных семей, ежемесячной денежной выплаты по уходу за третьим ребенком и последующими детьми, компенсации расходов на оплату жилищно-коммунальных услуг, ежемесячной социальной выплаты инвалидам и семьям, имеющим детей-инвалидов,</w:t>
      </w:r>
      <w:r>
        <w:rPr>
          <w:bCs/>
          <w:sz w:val="28"/>
          <w:szCs w:val="28"/>
        </w:rPr>
        <w:t xml:space="preserve"> </w:t>
      </w:r>
      <w:r w:rsidRPr="0025107C">
        <w:rPr>
          <w:bCs/>
          <w:sz w:val="28"/>
          <w:szCs w:val="28"/>
        </w:rPr>
        <w:t>ежемесячной доплаты к страховой пенсии Губернатору.</w:t>
      </w:r>
      <w:proofErr w:type="gramEnd"/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>Сумма 122 845,2 тыс. рублей не будет являться просроченной.</w:t>
      </w:r>
    </w:p>
    <w:p w:rsid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 xml:space="preserve">Сумма  прогнозной просроченной </w:t>
      </w:r>
      <w:r w:rsidR="006C6CBD">
        <w:rPr>
          <w:bCs/>
          <w:sz w:val="28"/>
          <w:szCs w:val="28"/>
        </w:rPr>
        <w:t>задолженности</w:t>
      </w:r>
      <w:r w:rsidRPr="0025107C">
        <w:rPr>
          <w:bCs/>
          <w:sz w:val="28"/>
          <w:szCs w:val="28"/>
        </w:rPr>
        <w:t xml:space="preserve"> по мерам социальной поддержки  составит  - </w:t>
      </w:r>
      <w:r w:rsidR="006C6CBD">
        <w:rPr>
          <w:bCs/>
          <w:sz w:val="28"/>
          <w:szCs w:val="28"/>
        </w:rPr>
        <w:t>1</w:t>
      </w:r>
      <w:r w:rsidRPr="0025107C">
        <w:rPr>
          <w:bCs/>
          <w:sz w:val="28"/>
          <w:szCs w:val="28"/>
        </w:rPr>
        <w:t>78 706,3 тыс. рублей.</w:t>
      </w:r>
      <w:r>
        <w:rPr>
          <w:bCs/>
          <w:sz w:val="28"/>
          <w:szCs w:val="28"/>
        </w:rPr>
        <w:t xml:space="preserve"> </w:t>
      </w:r>
    </w:p>
    <w:p w:rsidR="0025107C" w:rsidRPr="007A6A87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A6A87">
        <w:rPr>
          <w:bCs/>
          <w:sz w:val="28"/>
          <w:szCs w:val="28"/>
        </w:rPr>
        <w:t>На 01.01.2016 – имелась кредиторская задолженность по мер</w:t>
      </w:r>
      <w:r w:rsidR="006C6CBD">
        <w:rPr>
          <w:bCs/>
          <w:sz w:val="28"/>
          <w:szCs w:val="28"/>
        </w:rPr>
        <w:t>ам социальной поддержки в сумме</w:t>
      </w:r>
      <w:r w:rsidRPr="007A6A87">
        <w:rPr>
          <w:bCs/>
          <w:sz w:val="28"/>
          <w:szCs w:val="28"/>
        </w:rPr>
        <w:t xml:space="preserve"> 164 млн. рублей (в том числе 60 млн. рублей по переданным полномочиям с 01.01.2016 из муниципалитетов по выплате субсидий ЖКУ)</w:t>
      </w:r>
      <w:r w:rsidR="00744A82">
        <w:rPr>
          <w:bCs/>
          <w:sz w:val="28"/>
          <w:szCs w:val="28"/>
        </w:rPr>
        <w:t>.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 xml:space="preserve">Выплата мер социальной поддержки за счет средств федерального бюджета произведена в полном объеме годовой потребности. 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 xml:space="preserve">Исключение составляет единовременное пособие при всех формах устройства детей, лишенных родительского попечения, в семью. 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5107C">
        <w:rPr>
          <w:bCs/>
          <w:sz w:val="28"/>
          <w:szCs w:val="28"/>
        </w:rPr>
        <w:t xml:space="preserve">Объём субвенции, предусмотренной Кировской области на 2016 год в таблице 20 приложения 21 федерального закона от 14.12.2015 № 359-ФЗ      «О федеральном бюджете на 2016 год» составлял 8510,9 тыс. рублей. </w:t>
      </w:r>
      <w:r w:rsidRPr="007A6A87">
        <w:rPr>
          <w:bCs/>
          <w:sz w:val="28"/>
          <w:szCs w:val="28"/>
        </w:rPr>
        <w:t>Однако, федеральным законом от 22.11.2016 № 397-ФЗ «О внесении</w:t>
      </w:r>
      <w:r w:rsidR="006C6CBD">
        <w:rPr>
          <w:bCs/>
          <w:sz w:val="28"/>
          <w:szCs w:val="28"/>
        </w:rPr>
        <w:t xml:space="preserve"> изменений в Федеральный закон «</w:t>
      </w:r>
      <w:r w:rsidRPr="007A6A87">
        <w:rPr>
          <w:bCs/>
          <w:sz w:val="28"/>
          <w:szCs w:val="28"/>
        </w:rPr>
        <w:t>О федеральном бюджете на 2016 год</w:t>
      </w:r>
      <w:r w:rsidR="007A6A87">
        <w:rPr>
          <w:bCs/>
          <w:sz w:val="28"/>
          <w:szCs w:val="28"/>
        </w:rPr>
        <w:t>»</w:t>
      </w:r>
      <w:r w:rsidRPr="0025107C">
        <w:rPr>
          <w:bCs/>
          <w:sz w:val="28"/>
          <w:szCs w:val="28"/>
        </w:rPr>
        <w:t xml:space="preserve"> был </w:t>
      </w:r>
      <w:r w:rsidRPr="0025107C">
        <w:rPr>
          <w:bCs/>
          <w:sz w:val="28"/>
          <w:szCs w:val="28"/>
        </w:rPr>
        <w:lastRenderedPageBreak/>
        <w:t>утвержден объём субвенции в сумме 6984,5 тыс. рублей без согласования с областью</w:t>
      </w:r>
      <w:proofErr w:type="gramStart"/>
      <w:r w:rsidRPr="0025107C">
        <w:rPr>
          <w:bCs/>
          <w:sz w:val="28"/>
          <w:szCs w:val="28"/>
        </w:rPr>
        <w:t>.</w:t>
      </w:r>
      <w:proofErr w:type="gramEnd"/>
      <w:r w:rsidR="00744A82">
        <w:rPr>
          <w:bCs/>
          <w:sz w:val="28"/>
          <w:szCs w:val="28"/>
        </w:rPr>
        <w:t xml:space="preserve"> (</w:t>
      </w:r>
      <w:proofErr w:type="gramStart"/>
      <w:r w:rsidR="00744A82">
        <w:rPr>
          <w:bCs/>
          <w:sz w:val="28"/>
          <w:szCs w:val="28"/>
        </w:rPr>
        <w:t>у</w:t>
      </w:r>
      <w:proofErr w:type="gramEnd"/>
      <w:r w:rsidR="00744A82">
        <w:rPr>
          <w:bCs/>
          <w:sz w:val="28"/>
          <w:szCs w:val="28"/>
        </w:rPr>
        <w:t>меньшен в размере  - 1</w:t>
      </w:r>
      <w:r w:rsidRPr="0025107C">
        <w:rPr>
          <w:bCs/>
          <w:sz w:val="28"/>
          <w:szCs w:val="28"/>
        </w:rPr>
        <w:t>526,4 тыс.</w:t>
      </w:r>
      <w:r w:rsidR="007A6A87">
        <w:rPr>
          <w:bCs/>
          <w:sz w:val="28"/>
          <w:szCs w:val="28"/>
        </w:rPr>
        <w:t xml:space="preserve"> </w:t>
      </w:r>
      <w:r w:rsidRPr="0025107C">
        <w:rPr>
          <w:bCs/>
          <w:sz w:val="28"/>
          <w:szCs w:val="28"/>
        </w:rPr>
        <w:t>рублей).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25107C">
        <w:rPr>
          <w:bCs/>
          <w:sz w:val="28"/>
          <w:szCs w:val="28"/>
        </w:rPr>
        <w:t xml:space="preserve">В Департамент финансовой политики в сфере защиты прав детей Министерства образования и науки РФ было направлено письмо 03.11.2016 № 2919-46-04 с просьбой об увеличении объёма субвенции Кировской области на 1191,1 тыс. рублей для обеспечения выплаты за ноябрь и декабрь.  </w:t>
      </w:r>
      <w:proofErr w:type="gramEnd"/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 xml:space="preserve">Остаток бюджетных ассигнований на 2016 год ожидается по компенсации отдельным категориям граждан оплаты взноса на капитальный ремонт общего имущества в многоквартирном доме, являющейся иным межбюджетным трансфертом, предоставляемым из федерального бюджета бюджету Кировской области. </w:t>
      </w:r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25107C">
        <w:rPr>
          <w:bCs/>
          <w:sz w:val="28"/>
          <w:szCs w:val="28"/>
        </w:rPr>
        <w:t>Сумма, предусмотренная постановлением Правительства РФ от 06.09.2016 № 889 «О распределении и предоставлении в 2016 году иных межбюджетных трансфертов из федерального бюджета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</w:r>
      <w:r w:rsidRPr="00744A82">
        <w:rPr>
          <w:bCs/>
          <w:sz w:val="28"/>
          <w:szCs w:val="28"/>
        </w:rPr>
        <w:t>»</w:t>
      </w:r>
      <w:r w:rsidR="00744A82" w:rsidRPr="00744A82">
        <w:rPr>
          <w:bCs/>
          <w:sz w:val="28"/>
          <w:szCs w:val="28"/>
        </w:rPr>
        <w:t>,</w:t>
      </w:r>
      <w:r w:rsidR="00744A82">
        <w:rPr>
          <w:b/>
          <w:bCs/>
          <w:i/>
          <w:sz w:val="28"/>
          <w:szCs w:val="28"/>
        </w:rPr>
        <w:t xml:space="preserve"> </w:t>
      </w:r>
      <w:r w:rsidRPr="0025107C">
        <w:rPr>
          <w:b/>
          <w:bCs/>
          <w:i/>
          <w:sz w:val="28"/>
          <w:szCs w:val="28"/>
        </w:rPr>
        <w:t xml:space="preserve"> </w:t>
      </w:r>
      <w:r w:rsidRPr="0025107C">
        <w:rPr>
          <w:bCs/>
          <w:sz w:val="28"/>
          <w:szCs w:val="28"/>
        </w:rPr>
        <w:t>на текущий год составляет  60</w:t>
      </w:r>
      <w:r w:rsidR="006C6CBD">
        <w:rPr>
          <w:bCs/>
          <w:sz w:val="28"/>
          <w:szCs w:val="28"/>
        </w:rPr>
        <w:t xml:space="preserve"> </w:t>
      </w:r>
      <w:r w:rsidRPr="0025107C">
        <w:rPr>
          <w:bCs/>
          <w:sz w:val="28"/>
          <w:szCs w:val="28"/>
        </w:rPr>
        <w:t xml:space="preserve">047,5 тыс. рублей. </w:t>
      </w:r>
      <w:proofErr w:type="gramEnd"/>
    </w:p>
    <w:p w:rsidR="0025107C" w:rsidRPr="0025107C" w:rsidRDefault="0025107C" w:rsidP="002510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>В соответствии с заявкой министерства социального развития Кировской области доведены лимиты бюджетных обязательств в сумме</w:t>
      </w:r>
      <w:r w:rsidR="00744A82">
        <w:rPr>
          <w:bCs/>
          <w:sz w:val="28"/>
          <w:szCs w:val="28"/>
        </w:rPr>
        <w:t xml:space="preserve">      </w:t>
      </w:r>
      <w:r w:rsidRPr="0025107C">
        <w:rPr>
          <w:bCs/>
          <w:sz w:val="28"/>
          <w:szCs w:val="28"/>
        </w:rPr>
        <w:t xml:space="preserve"> 15</w:t>
      </w:r>
      <w:r w:rsidR="006C6CBD">
        <w:rPr>
          <w:bCs/>
          <w:sz w:val="28"/>
          <w:szCs w:val="28"/>
        </w:rPr>
        <w:t xml:space="preserve"> </w:t>
      </w:r>
      <w:r w:rsidRPr="0025107C">
        <w:rPr>
          <w:bCs/>
          <w:sz w:val="28"/>
          <w:szCs w:val="28"/>
        </w:rPr>
        <w:t>079,9 тыс. рублей.</w:t>
      </w:r>
    </w:p>
    <w:p w:rsidR="0025107C" w:rsidRPr="0025107C" w:rsidRDefault="0025107C" w:rsidP="007A6A8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5107C">
        <w:rPr>
          <w:bCs/>
          <w:sz w:val="28"/>
          <w:szCs w:val="28"/>
        </w:rPr>
        <w:t>Данной суммы достаточно для осуществления выплаты компенсации в текущем году. Министерство социального развития Кировской области направило письмо</w:t>
      </w:r>
      <w:r w:rsidR="00744A82">
        <w:rPr>
          <w:bCs/>
          <w:sz w:val="28"/>
          <w:szCs w:val="28"/>
        </w:rPr>
        <w:t xml:space="preserve"> </w:t>
      </w:r>
      <w:r w:rsidR="00744A82" w:rsidRPr="0025107C">
        <w:rPr>
          <w:bCs/>
          <w:sz w:val="28"/>
          <w:szCs w:val="28"/>
        </w:rPr>
        <w:t>в Министерство строительства и жил</w:t>
      </w:r>
      <w:r w:rsidR="00744A82">
        <w:rPr>
          <w:bCs/>
          <w:sz w:val="28"/>
          <w:szCs w:val="28"/>
        </w:rPr>
        <w:t>ищно-коммунального хозяйства РФ</w:t>
      </w:r>
      <w:r w:rsidRPr="0025107C">
        <w:rPr>
          <w:bCs/>
          <w:sz w:val="28"/>
          <w:szCs w:val="28"/>
        </w:rPr>
        <w:t xml:space="preserve"> с просьбой о снятии излишне предусмотренной суммы </w:t>
      </w:r>
      <w:r w:rsidR="00744A82">
        <w:rPr>
          <w:bCs/>
          <w:sz w:val="28"/>
          <w:szCs w:val="28"/>
        </w:rPr>
        <w:t>44 989,5 тыс. рублей.</w:t>
      </w:r>
    </w:p>
    <w:p w:rsidR="0025107C" w:rsidRDefault="00744A82" w:rsidP="0025107C">
      <w:pPr>
        <w:spacing w:line="360" w:lineRule="auto"/>
        <w:jc w:val="both"/>
        <w:rPr>
          <w:sz w:val="28"/>
          <w:szCs w:val="28"/>
        </w:rPr>
      </w:pPr>
      <w:r w:rsidRPr="00744A82">
        <w:rPr>
          <w:bCs/>
          <w:sz w:val="28"/>
          <w:szCs w:val="28"/>
        </w:rPr>
        <w:t>РЕШИЛИ:</w:t>
      </w:r>
      <w:r>
        <w:rPr>
          <w:bCs/>
          <w:sz w:val="28"/>
          <w:szCs w:val="28"/>
        </w:rPr>
        <w:t xml:space="preserve"> </w:t>
      </w:r>
      <w:r w:rsidRPr="0014492B">
        <w:rPr>
          <w:sz w:val="28"/>
          <w:szCs w:val="28"/>
        </w:rPr>
        <w:t>принять информацию к сведению.</w:t>
      </w:r>
    </w:p>
    <w:p w:rsidR="00744A82" w:rsidRDefault="00744A82" w:rsidP="0025107C">
      <w:pPr>
        <w:spacing w:line="360" w:lineRule="auto"/>
        <w:jc w:val="both"/>
        <w:rPr>
          <w:bCs/>
          <w:sz w:val="28"/>
          <w:szCs w:val="28"/>
        </w:rPr>
      </w:pPr>
    </w:p>
    <w:p w:rsidR="00744A82" w:rsidRDefault="00744A82" w:rsidP="00744A82">
      <w:pPr>
        <w:tabs>
          <w:tab w:val="left" w:pos="1134"/>
        </w:tabs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Т.Т. Антончик </w:t>
      </w:r>
      <w:r w:rsidRPr="00744A82">
        <w:rPr>
          <w:sz w:val="28"/>
          <w:szCs w:val="28"/>
        </w:rPr>
        <w:t xml:space="preserve">об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тог</w:t>
      </w:r>
      <w:r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реализации Проекта по поддерж</w:t>
      </w:r>
      <w:r>
        <w:rPr>
          <w:bCs/>
          <w:sz w:val="28"/>
          <w:szCs w:val="28"/>
        </w:rPr>
        <w:t>ке местных инициатив в 2016 году.</w:t>
      </w:r>
    </w:p>
    <w:p w:rsidR="00C47A5D" w:rsidRPr="00EE5BD8" w:rsidRDefault="00C47A5D" w:rsidP="00C47A5D">
      <w:pPr>
        <w:shd w:val="clear" w:color="auto" w:fill="FFFFFF"/>
        <w:spacing w:line="360" w:lineRule="auto"/>
        <w:ind w:firstLine="567"/>
        <w:jc w:val="both"/>
        <w:rPr>
          <w:rStyle w:val="a9"/>
          <w:b w:val="0"/>
          <w:bCs w:val="0"/>
          <w:sz w:val="28"/>
          <w:szCs w:val="28"/>
        </w:rPr>
      </w:pPr>
      <w:r w:rsidRPr="003E3280">
        <w:rPr>
          <w:rFonts w:cstheme="minorHAnsi"/>
          <w:sz w:val="28"/>
          <w:szCs w:val="28"/>
        </w:rPr>
        <w:lastRenderedPageBreak/>
        <w:t xml:space="preserve">На территории Кировской области накоплен значительный опыт вовлечения населения в </w:t>
      </w:r>
      <w:r>
        <w:rPr>
          <w:rFonts w:cstheme="minorHAnsi"/>
          <w:sz w:val="28"/>
          <w:szCs w:val="28"/>
        </w:rPr>
        <w:t xml:space="preserve">бюджетный </w:t>
      </w:r>
      <w:r w:rsidRPr="003E3280">
        <w:rPr>
          <w:rFonts w:cstheme="minorHAnsi"/>
          <w:sz w:val="28"/>
          <w:szCs w:val="28"/>
        </w:rPr>
        <w:t>процесс реше</w:t>
      </w:r>
      <w:r>
        <w:rPr>
          <w:rFonts w:cstheme="minorHAnsi"/>
          <w:sz w:val="28"/>
          <w:szCs w:val="28"/>
        </w:rPr>
        <w:t>ния вопросов местного значения.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протяжении семи лет в Кировской области</w:t>
      </w:r>
      <w:r w:rsidRPr="00557CF7">
        <w:rPr>
          <w:color w:val="000000" w:themeColor="text1"/>
          <w:sz w:val="28"/>
          <w:szCs w:val="28"/>
        </w:rPr>
        <w:t xml:space="preserve"> реализуется Проект по поддержке местных инициатив (ППМИ</w:t>
      </w:r>
      <w:r>
        <w:rPr>
          <w:color w:val="000000" w:themeColor="text1"/>
          <w:sz w:val="28"/>
          <w:szCs w:val="28"/>
        </w:rPr>
        <w:t>, Проект</w:t>
      </w:r>
      <w:r w:rsidRPr="00557CF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, при этом с 2010 по 2015 годы Проект осуществлялся </w:t>
      </w:r>
      <w:r w:rsidRPr="00557CF7">
        <w:rPr>
          <w:color w:val="000000" w:themeColor="text1"/>
          <w:sz w:val="28"/>
          <w:szCs w:val="28"/>
        </w:rPr>
        <w:t xml:space="preserve">при </w:t>
      </w:r>
      <w:r>
        <w:rPr>
          <w:color w:val="000000" w:themeColor="text1"/>
          <w:sz w:val="28"/>
          <w:szCs w:val="28"/>
        </w:rPr>
        <w:t xml:space="preserve">технической и информационной </w:t>
      </w:r>
      <w:r w:rsidRPr="00557CF7">
        <w:rPr>
          <w:color w:val="000000" w:themeColor="text1"/>
          <w:sz w:val="28"/>
          <w:szCs w:val="28"/>
        </w:rPr>
        <w:t xml:space="preserve">поддержке </w:t>
      </w:r>
      <w:r>
        <w:rPr>
          <w:color w:val="000000" w:themeColor="text1"/>
          <w:sz w:val="28"/>
          <w:szCs w:val="28"/>
        </w:rPr>
        <w:t>Международного банка реконструкции и развития (</w:t>
      </w:r>
      <w:r w:rsidRPr="00557CF7">
        <w:rPr>
          <w:color w:val="000000" w:themeColor="text1"/>
          <w:sz w:val="28"/>
          <w:szCs w:val="28"/>
        </w:rPr>
        <w:t>Всемирного банка</w:t>
      </w:r>
      <w:r>
        <w:rPr>
          <w:color w:val="000000" w:themeColor="text1"/>
          <w:sz w:val="28"/>
          <w:szCs w:val="28"/>
        </w:rPr>
        <w:t>).</w:t>
      </w:r>
      <w:r w:rsidRPr="00F95155">
        <w:rPr>
          <w:rStyle w:val="a9"/>
          <w:rFonts w:cstheme="minorHAnsi"/>
          <w:b w:val="0"/>
          <w:iCs/>
          <w:sz w:val="28"/>
          <w:szCs w:val="28"/>
          <w:shd w:val="clear" w:color="auto" w:fill="FFFFFF"/>
        </w:rPr>
        <w:t xml:space="preserve"> </w:t>
      </w:r>
    </w:p>
    <w:p w:rsidR="00C47A5D" w:rsidRDefault="00C47A5D" w:rsidP="00C47A5D">
      <w:pPr>
        <w:tabs>
          <w:tab w:val="left" w:pos="0"/>
        </w:tabs>
        <w:suppressAutoHyphens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575950">
        <w:rPr>
          <w:rFonts w:cstheme="minorHAnsi"/>
          <w:sz w:val="28"/>
          <w:szCs w:val="28"/>
        </w:rPr>
        <w:t>Кировская область стала вторым после Ставропольского края субъектом Российской Федерации, реализующим практику инициативного бюджетирования  в форме ППМИ.</w:t>
      </w:r>
    </w:p>
    <w:p w:rsidR="00C47A5D" w:rsidRPr="000C0212" w:rsidRDefault="00C47A5D" w:rsidP="00C47A5D">
      <w:pPr>
        <w:spacing w:line="360" w:lineRule="auto"/>
        <w:ind w:firstLine="709"/>
        <w:contextualSpacing/>
        <w:jc w:val="both"/>
        <w:rPr>
          <w:rFonts w:cstheme="minorHAnsi"/>
          <w:bCs/>
          <w:iCs/>
          <w:sz w:val="28"/>
          <w:szCs w:val="28"/>
          <w:shd w:val="clear" w:color="auto" w:fill="FFFFFF"/>
        </w:rPr>
      </w:pPr>
      <w:r w:rsidRPr="00E46A01">
        <w:rPr>
          <w:rStyle w:val="aa"/>
          <w:rFonts w:cstheme="minorHAnsi"/>
          <w:bCs/>
          <w:i w:val="0"/>
          <w:sz w:val="28"/>
          <w:szCs w:val="28"/>
          <w:shd w:val="clear" w:color="auto" w:fill="FFFFFF"/>
        </w:rPr>
        <w:t>ППМИ в Кировской области</w:t>
      </w:r>
      <w:r w:rsidRPr="00BB683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стартовал </w:t>
      </w:r>
      <w:r w:rsidRPr="00BB6831">
        <w:rPr>
          <w:rFonts w:cstheme="minorHAnsi"/>
          <w:sz w:val="28"/>
          <w:szCs w:val="28"/>
        </w:rPr>
        <w:t>с реализации пилота с участием сельских и горо</w:t>
      </w:r>
      <w:r>
        <w:rPr>
          <w:rFonts w:cstheme="minorHAnsi"/>
          <w:sz w:val="28"/>
          <w:szCs w:val="28"/>
        </w:rPr>
        <w:t>дских поселений (41 поселение) шести</w:t>
      </w:r>
      <w:r w:rsidRPr="00BB6831">
        <w:rPr>
          <w:rFonts w:cstheme="minorHAnsi"/>
          <w:sz w:val="28"/>
          <w:szCs w:val="28"/>
        </w:rPr>
        <w:t xml:space="preserve"> юго-западных районов </w:t>
      </w:r>
      <w:r>
        <w:rPr>
          <w:rFonts w:cstheme="minorHAnsi"/>
          <w:sz w:val="28"/>
          <w:szCs w:val="28"/>
        </w:rPr>
        <w:t xml:space="preserve">области </w:t>
      </w:r>
      <w:r w:rsidRPr="00BB6831">
        <w:rPr>
          <w:rFonts w:cstheme="minorHAnsi"/>
          <w:sz w:val="28"/>
          <w:szCs w:val="28"/>
        </w:rPr>
        <w:t xml:space="preserve">– </w:t>
      </w:r>
      <w:proofErr w:type="spellStart"/>
      <w:r w:rsidRPr="00BB6831">
        <w:rPr>
          <w:rFonts w:cstheme="minorHAnsi"/>
          <w:sz w:val="28"/>
          <w:szCs w:val="28"/>
        </w:rPr>
        <w:t>Арбажского</w:t>
      </w:r>
      <w:proofErr w:type="spellEnd"/>
      <w:r w:rsidRPr="00BB6831">
        <w:rPr>
          <w:rFonts w:cstheme="minorHAnsi"/>
          <w:sz w:val="28"/>
          <w:szCs w:val="28"/>
        </w:rPr>
        <w:t xml:space="preserve">, </w:t>
      </w:r>
      <w:proofErr w:type="spellStart"/>
      <w:r w:rsidRPr="00BB6831">
        <w:rPr>
          <w:rFonts w:cstheme="minorHAnsi"/>
          <w:sz w:val="28"/>
          <w:szCs w:val="28"/>
        </w:rPr>
        <w:t>Кикнурского</w:t>
      </w:r>
      <w:proofErr w:type="spellEnd"/>
      <w:r w:rsidRPr="00BB6831">
        <w:rPr>
          <w:rFonts w:cstheme="minorHAnsi"/>
          <w:sz w:val="28"/>
          <w:szCs w:val="28"/>
        </w:rPr>
        <w:t xml:space="preserve">, </w:t>
      </w:r>
      <w:proofErr w:type="spellStart"/>
      <w:r w:rsidRPr="00BB6831">
        <w:rPr>
          <w:rFonts w:cstheme="minorHAnsi"/>
          <w:sz w:val="28"/>
          <w:szCs w:val="28"/>
        </w:rPr>
        <w:t>Пижанского</w:t>
      </w:r>
      <w:proofErr w:type="spellEnd"/>
      <w:r w:rsidRPr="00BB6831">
        <w:rPr>
          <w:rFonts w:cstheme="minorHAnsi"/>
          <w:sz w:val="28"/>
          <w:szCs w:val="28"/>
        </w:rPr>
        <w:t xml:space="preserve">, </w:t>
      </w:r>
      <w:proofErr w:type="spellStart"/>
      <w:r w:rsidRPr="00BB6831">
        <w:rPr>
          <w:rFonts w:cstheme="minorHAnsi"/>
          <w:sz w:val="28"/>
          <w:szCs w:val="28"/>
        </w:rPr>
        <w:t>Санчурского</w:t>
      </w:r>
      <w:proofErr w:type="spellEnd"/>
      <w:r w:rsidRPr="00BB6831">
        <w:rPr>
          <w:rFonts w:cstheme="minorHAnsi"/>
          <w:sz w:val="28"/>
          <w:szCs w:val="28"/>
        </w:rPr>
        <w:t xml:space="preserve">, </w:t>
      </w:r>
      <w:proofErr w:type="spellStart"/>
      <w:r w:rsidRPr="00BB6831">
        <w:rPr>
          <w:rFonts w:cstheme="minorHAnsi"/>
          <w:sz w:val="28"/>
          <w:szCs w:val="28"/>
        </w:rPr>
        <w:t>Тужинского</w:t>
      </w:r>
      <w:proofErr w:type="spellEnd"/>
      <w:r w:rsidRPr="00BB6831">
        <w:rPr>
          <w:rFonts w:cstheme="minorHAnsi"/>
          <w:sz w:val="28"/>
          <w:szCs w:val="28"/>
        </w:rPr>
        <w:t xml:space="preserve"> и </w:t>
      </w:r>
      <w:proofErr w:type="spellStart"/>
      <w:r w:rsidRPr="00BB6831">
        <w:rPr>
          <w:rFonts w:cstheme="minorHAnsi"/>
          <w:sz w:val="28"/>
          <w:szCs w:val="28"/>
        </w:rPr>
        <w:t>Яранского</w:t>
      </w:r>
      <w:proofErr w:type="spellEnd"/>
      <w:r>
        <w:rPr>
          <w:rFonts w:cstheme="minorHAnsi"/>
          <w:sz w:val="28"/>
          <w:szCs w:val="28"/>
        </w:rPr>
        <w:t>, в 2010 году</w:t>
      </w:r>
      <w:r w:rsidRPr="00BB6831">
        <w:rPr>
          <w:rFonts w:cstheme="minorHAnsi"/>
          <w:sz w:val="28"/>
          <w:szCs w:val="28"/>
        </w:rPr>
        <w:t xml:space="preserve">. </w:t>
      </w:r>
    </w:p>
    <w:p w:rsidR="00C47A5D" w:rsidRDefault="00C47A5D" w:rsidP="00C47A5D">
      <w:pPr>
        <w:spacing w:line="36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С</w:t>
      </w:r>
      <w:r w:rsidRPr="00CD7EC1">
        <w:rPr>
          <w:rFonts w:cstheme="minorHAnsi"/>
          <w:bCs/>
          <w:iCs/>
          <w:sz w:val="28"/>
          <w:szCs w:val="28"/>
        </w:rPr>
        <w:t xml:space="preserve"> 2011 года границы Проекта расширены на территорию всей области с </w:t>
      </w:r>
      <w:r w:rsidRPr="00CD7EC1">
        <w:rPr>
          <w:rFonts w:cstheme="minorHAnsi"/>
          <w:sz w:val="28"/>
          <w:szCs w:val="28"/>
        </w:rPr>
        <w:t xml:space="preserve">участием городских и сельских поселений. Муниципальные районы, как участники, присоединились </w:t>
      </w:r>
      <w:r>
        <w:rPr>
          <w:rFonts w:cstheme="minorHAnsi"/>
          <w:sz w:val="28"/>
          <w:szCs w:val="28"/>
        </w:rPr>
        <w:t>к П</w:t>
      </w:r>
      <w:r w:rsidRPr="00CD7EC1">
        <w:rPr>
          <w:rFonts w:cstheme="minorHAnsi"/>
          <w:sz w:val="28"/>
          <w:szCs w:val="28"/>
        </w:rPr>
        <w:t>роекту в 2012 году</w:t>
      </w:r>
      <w:r>
        <w:rPr>
          <w:rFonts w:cstheme="minorHAnsi"/>
          <w:sz w:val="28"/>
          <w:szCs w:val="28"/>
        </w:rPr>
        <w:t xml:space="preserve">. </w:t>
      </w:r>
    </w:p>
    <w:p w:rsidR="00C47A5D" w:rsidRDefault="00C47A5D" w:rsidP="00C47A5D">
      <w:pPr>
        <w:spacing w:line="36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Принимая во внимание</w:t>
      </w:r>
      <w:r w:rsidRPr="00CD7EC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что 50% жителей Кировской области проживает в городских </w:t>
      </w:r>
      <w:r w:rsidRPr="002C64FF">
        <w:rPr>
          <w:rFonts w:cstheme="minorHAnsi"/>
          <w:sz w:val="28"/>
          <w:szCs w:val="28"/>
        </w:rPr>
        <w:t>округах, социально важно было адаптировать механизм применения  данной технологии инициативного бюджетирования для</w:t>
      </w:r>
      <w:r>
        <w:rPr>
          <w:rFonts w:cstheme="minorHAnsi"/>
          <w:sz w:val="28"/>
          <w:szCs w:val="28"/>
        </w:rPr>
        <w:t xml:space="preserve"> городских жителей. С 2013 года, первой в Российской Федерации, Кировская область обеспечивала реализацию ППМИ для городских округов, </w:t>
      </w:r>
      <w:r w:rsidRPr="002C64FF">
        <w:rPr>
          <w:rFonts w:cstheme="minorHAnsi"/>
          <w:sz w:val="28"/>
          <w:szCs w:val="28"/>
        </w:rPr>
        <w:t>а с 2014 года городским поселениям предоставлено право выбора участия в поселенческом конкурсе либо в конкурсе городов.</w:t>
      </w:r>
    </w:p>
    <w:p w:rsidR="00C47A5D" w:rsidRDefault="00C47A5D" w:rsidP="00C47A5D">
      <w:pPr>
        <w:spacing w:line="36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Стал пилотным и </w:t>
      </w:r>
      <w:r w:rsidRPr="00BA26E6">
        <w:rPr>
          <w:rFonts w:cstheme="minorHAnsi"/>
          <w:sz w:val="28"/>
          <w:szCs w:val="28"/>
        </w:rPr>
        <w:t>2016 год</w:t>
      </w:r>
      <w:r>
        <w:rPr>
          <w:rFonts w:cstheme="minorHAnsi"/>
          <w:sz w:val="28"/>
          <w:szCs w:val="28"/>
        </w:rPr>
        <w:t xml:space="preserve">. Отдельным конкурсом ППМИ предусмотрена оценка конкурсных заявок  </w:t>
      </w:r>
      <w:r w:rsidRPr="00BA26E6">
        <w:rPr>
          <w:rFonts w:cstheme="minorHAnsi"/>
          <w:sz w:val="28"/>
          <w:szCs w:val="28"/>
        </w:rPr>
        <w:t>для всех форм муниципальных образований по вопросам, инициированным членами садоводческих некоммерческих товариществ</w:t>
      </w:r>
      <w:r>
        <w:rPr>
          <w:rFonts w:cstheme="minorHAnsi"/>
          <w:sz w:val="28"/>
          <w:szCs w:val="28"/>
        </w:rPr>
        <w:t>. Особенностью данного конкурса стало то, что типология в рамках пилота сужена до единственно решаемого вопроса – автодороги и сооружения на них</w:t>
      </w:r>
      <w:r w:rsidRPr="00BA26E6">
        <w:rPr>
          <w:rFonts w:cstheme="minorHAnsi"/>
          <w:sz w:val="28"/>
          <w:szCs w:val="28"/>
        </w:rPr>
        <w:t>.</w:t>
      </w:r>
    </w:p>
    <w:p w:rsidR="00C47A5D" w:rsidRPr="00580363" w:rsidRDefault="00C47A5D" w:rsidP="00C47A5D">
      <w:pPr>
        <w:spacing w:line="360" w:lineRule="auto"/>
        <w:ind w:firstLine="709"/>
        <w:contextualSpacing/>
        <w:jc w:val="both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t>Н</w:t>
      </w:r>
      <w:r w:rsidRPr="003E3280">
        <w:rPr>
          <w:rFonts w:cstheme="minorHAnsi"/>
          <w:noProof/>
          <w:sz w:val="28"/>
          <w:szCs w:val="28"/>
        </w:rPr>
        <w:t>аибольшую заинтересованность жители Кировской области проявляют к вопросам ремонта автомобильных дорог</w:t>
      </w:r>
      <w:r>
        <w:rPr>
          <w:rFonts w:cstheme="minorHAnsi"/>
          <w:noProof/>
          <w:sz w:val="28"/>
          <w:szCs w:val="28"/>
        </w:rPr>
        <w:t xml:space="preserve"> и водоснабжения, благоустройства и озелене</w:t>
      </w:r>
      <w:r w:rsidRPr="003E3280">
        <w:rPr>
          <w:rFonts w:cstheme="minorHAnsi"/>
          <w:noProof/>
          <w:sz w:val="28"/>
          <w:szCs w:val="28"/>
        </w:rPr>
        <w:t>ни</w:t>
      </w:r>
      <w:r>
        <w:rPr>
          <w:rFonts w:cstheme="minorHAnsi"/>
          <w:noProof/>
          <w:sz w:val="28"/>
          <w:szCs w:val="28"/>
        </w:rPr>
        <w:t>я</w:t>
      </w:r>
      <w:r w:rsidRPr="003E3280">
        <w:rPr>
          <w:rFonts w:cstheme="minorHAnsi"/>
          <w:noProof/>
          <w:sz w:val="28"/>
          <w:szCs w:val="28"/>
        </w:rPr>
        <w:t xml:space="preserve"> </w:t>
      </w:r>
      <w:r w:rsidRPr="003B7009">
        <w:rPr>
          <w:rFonts w:cstheme="minorHAnsi"/>
          <w:noProof/>
          <w:sz w:val="28"/>
          <w:szCs w:val="28"/>
        </w:rPr>
        <w:t>территорий.</w:t>
      </w:r>
      <w:r w:rsidRPr="003E3280">
        <w:rPr>
          <w:rFonts w:cstheme="minorHAnsi"/>
          <w:noProof/>
          <w:sz w:val="28"/>
          <w:szCs w:val="28"/>
        </w:rPr>
        <w:t xml:space="preserve"> </w:t>
      </w:r>
    </w:p>
    <w:p w:rsidR="00E46A01" w:rsidRPr="00E46A01" w:rsidRDefault="00E46A01" w:rsidP="00E46A01">
      <w:pPr>
        <w:spacing w:line="360" w:lineRule="auto"/>
        <w:jc w:val="both"/>
        <w:rPr>
          <w:bCs/>
          <w:sz w:val="28"/>
          <w:szCs w:val="28"/>
        </w:rPr>
      </w:pPr>
      <w:r w:rsidRPr="00E46A01">
        <w:rPr>
          <w:bCs/>
          <w:sz w:val="28"/>
          <w:szCs w:val="28"/>
        </w:rPr>
        <w:t>В соответствии с графиком реализации Проекта по поддержке местных инициатив (далее – ППМИ) 2017 года 16.12.2016 завершен этап приема конкурсных заявок муниципальных образований области, допущенных до конкурсного отбора.</w:t>
      </w:r>
    </w:p>
    <w:p w:rsidR="00E46A01" w:rsidRPr="00E46A01" w:rsidRDefault="00E46A01" w:rsidP="005A4A4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46A01">
        <w:rPr>
          <w:bCs/>
          <w:sz w:val="28"/>
          <w:szCs w:val="28"/>
        </w:rPr>
        <w:t xml:space="preserve">Муниципальными образованиями Кировской области для участия в конкурсном отборе ППМИ-2017 сформирована 501 конкурсная заявка. Свою заинтересованность в участии в ППМИ-2017 проявили муниципальные образования всех муниципальных районов области, за исключением </w:t>
      </w:r>
      <w:proofErr w:type="spellStart"/>
      <w:r w:rsidRPr="00E46A01">
        <w:rPr>
          <w:bCs/>
          <w:sz w:val="28"/>
          <w:szCs w:val="28"/>
        </w:rPr>
        <w:t>Котельничского</w:t>
      </w:r>
      <w:proofErr w:type="spellEnd"/>
      <w:r w:rsidRPr="00E46A01">
        <w:rPr>
          <w:bCs/>
          <w:sz w:val="28"/>
          <w:szCs w:val="28"/>
        </w:rPr>
        <w:t xml:space="preserve"> района. </w:t>
      </w:r>
    </w:p>
    <w:p w:rsidR="0025107C" w:rsidRDefault="005A4A44" w:rsidP="00A5514A">
      <w:pPr>
        <w:spacing w:line="360" w:lineRule="auto"/>
        <w:jc w:val="both"/>
        <w:rPr>
          <w:sz w:val="28"/>
          <w:szCs w:val="28"/>
        </w:rPr>
      </w:pPr>
      <w:r w:rsidRPr="00744A82">
        <w:rPr>
          <w:bCs/>
          <w:sz w:val="28"/>
          <w:szCs w:val="28"/>
        </w:rPr>
        <w:t>РЕШИЛИ:</w:t>
      </w:r>
      <w:r>
        <w:rPr>
          <w:bCs/>
          <w:sz w:val="28"/>
          <w:szCs w:val="28"/>
        </w:rPr>
        <w:t xml:space="preserve"> </w:t>
      </w:r>
      <w:r w:rsidRPr="0014492B">
        <w:rPr>
          <w:sz w:val="28"/>
          <w:szCs w:val="28"/>
        </w:rPr>
        <w:t>принять информацию к сведению.</w:t>
      </w: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5A4A44" w:rsidRPr="005A4A44" w:rsidRDefault="005A4A44" w:rsidP="00A5514A">
      <w:pPr>
        <w:spacing w:line="360" w:lineRule="auto"/>
        <w:jc w:val="both"/>
        <w:rPr>
          <w:sz w:val="28"/>
          <w:szCs w:val="28"/>
        </w:rPr>
      </w:pPr>
    </w:p>
    <w:p w:rsidR="0025107C" w:rsidRPr="00A5514A" w:rsidRDefault="0025107C" w:rsidP="00A5514A">
      <w:pPr>
        <w:spacing w:line="360" w:lineRule="auto"/>
        <w:jc w:val="both"/>
        <w:rPr>
          <w:sz w:val="28"/>
          <w:szCs w:val="28"/>
        </w:rPr>
      </w:pPr>
    </w:p>
    <w:p w:rsidR="002D7BAE" w:rsidRPr="0014492B" w:rsidRDefault="002D7BAE" w:rsidP="002D7B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D7BAE" w:rsidRPr="0014492B" w:rsidRDefault="002D7BAE" w:rsidP="002D7BA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Плюснин</w:t>
      </w:r>
      <w:proofErr w:type="spellEnd"/>
    </w:p>
    <w:p w:rsidR="00FF2016" w:rsidRDefault="00FF2016">
      <w:bookmarkStart w:id="0" w:name="_GoBack"/>
      <w:bookmarkEnd w:id="0"/>
    </w:p>
    <w:sectPr w:rsidR="00FF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6E6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1B743A"/>
    <w:multiLevelType w:val="hybridMultilevel"/>
    <w:tmpl w:val="FF0862C4"/>
    <w:lvl w:ilvl="0" w:tplc="2058557C">
      <w:start w:val="1"/>
      <w:numFmt w:val="decimal"/>
      <w:lvlText w:val="%1."/>
      <w:lvlJc w:val="left"/>
      <w:pPr>
        <w:ind w:left="360" w:firstLine="491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492215"/>
    <w:multiLevelType w:val="hybridMultilevel"/>
    <w:tmpl w:val="5CE4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931A0"/>
    <w:multiLevelType w:val="hybridMultilevel"/>
    <w:tmpl w:val="FF0862C4"/>
    <w:lvl w:ilvl="0" w:tplc="2058557C">
      <w:start w:val="1"/>
      <w:numFmt w:val="decimal"/>
      <w:lvlText w:val="%1."/>
      <w:lvlJc w:val="left"/>
      <w:pPr>
        <w:ind w:left="360" w:firstLine="491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13"/>
    <w:rsid w:val="0025107C"/>
    <w:rsid w:val="002D7BAE"/>
    <w:rsid w:val="003C4D46"/>
    <w:rsid w:val="005A4A44"/>
    <w:rsid w:val="006C6CBD"/>
    <w:rsid w:val="00744A82"/>
    <w:rsid w:val="007A6A87"/>
    <w:rsid w:val="00A5514A"/>
    <w:rsid w:val="00AC4413"/>
    <w:rsid w:val="00C47A5D"/>
    <w:rsid w:val="00E46A01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7BAE"/>
    <w:pPr>
      <w:keepNext/>
      <w:ind w:right="-625"/>
      <w:jc w:val="both"/>
      <w:outlineLvl w:val="0"/>
    </w:pPr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7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0"/>
    <w:link w:val="a5"/>
    <w:qFormat/>
    <w:rsid w:val="002D7BAE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2D7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2D7BAE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2D7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uiPriority w:val="34"/>
    <w:qFormat/>
    <w:rsid w:val="002D7BAE"/>
    <w:pPr>
      <w:ind w:left="720"/>
      <w:contextualSpacing/>
    </w:pPr>
  </w:style>
  <w:style w:type="paragraph" w:customStyle="1" w:styleId="ConsPlusNormal">
    <w:name w:val="ConsPlusNormal"/>
    <w:rsid w:val="002D7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25107C"/>
    <w:pPr>
      <w:numPr>
        <w:numId w:val="3"/>
      </w:numPr>
      <w:contextualSpacing/>
    </w:pPr>
  </w:style>
  <w:style w:type="character" w:styleId="a9">
    <w:name w:val="Strong"/>
    <w:basedOn w:val="a1"/>
    <w:uiPriority w:val="22"/>
    <w:qFormat/>
    <w:rsid w:val="00C47A5D"/>
    <w:rPr>
      <w:b/>
      <w:bCs/>
    </w:rPr>
  </w:style>
  <w:style w:type="character" w:styleId="aa">
    <w:name w:val="Emphasis"/>
    <w:basedOn w:val="a1"/>
    <w:uiPriority w:val="20"/>
    <w:qFormat/>
    <w:rsid w:val="00C47A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7BAE"/>
    <w:pPr>
      <w:keepNext/>
      <w:ind w:right="-625"/>
      <w:jc w:val="both"/>
      <w:outlineLvl w:val="0"/>
    </w:pPr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7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0"/>
    <w:link w:val="a5"/>
    <w:qFormat/>
    <w:rsid w:val="002D7BAE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2D7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2D7BAE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2D7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uiPriority w:val="34"/>
    <w:qFormat/>
    <w:rsid w:val="002D7BAE"/>
    <w:pPr>
      <w:ind w:left="720"/>
      <w:contextualSpacing/>
    </w:pPr>
  </w:style>
  <w:style w:type="paragraph" w:customStyle="1" w:styleId="ConsPlusNormal">
    <w:name w:val="ConsPlusNormal"/>
    <w:rsid w:val="002D7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25107C"/>
    <w:pPr>
      <w:numPr>
        <w:numId w:val="3"/>
      </w:numPr>
      <w:contextualSpacing/>
    </w:pPr>
  </w:style>
  <w:style w:type="character" w:styleId="a9">
    <w:name w:val="Strong"/>
    <w:basedOn w:val="a1"/>
    <w:uiPriority w:val="22"/>
    <w:qFormat/>
    <w:rsid w:val="00C47A5D"/>
    <w:rPr>
      <w:b/>
      <w:bCs/>
    </w:rPr>
  </w:style>
  <w:style w:type="character" w:styleId="aa">
    <w:name w:val="Emphasis"/>
    <w:basedOn w:val="a1"/>
    <w:uiPriority w:val="20"/>
    <w:qFormat/>
    <w:rsid w:val="00C47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4</cp:revision>
  <dcterms:created xsi:type="dcterms:W3CDTF">2017-02-03T13:38:00Z</dcterms:created>
  <dcterms:modified xsi:type="dcterms:W3CDTF">2017-02-06T13:03:00Z</dcterms:modified>
</cp:coreProperties>
</file>